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8BED0">
      <w:pPr>
        <w:pStyle w:val="5"/>
        <w:keepNext w:val="0"/>
        <w:keepLines w:val="0"/>
        <w:pageBreakBefore w:val="0"/>
        <w:kinsoku/>
        <w:overflowPunct/>
        <w:topLinePunct w:val="0"/>
        <w:autoSpaceDE/>
        <w:autoSpaceDN/>
        <w:bidi w:val="0"/>
        <w:adjustRightInd/>
        <w:spacing w:line="360" w:lineRule="auto"/>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十堰市东风高级中学2025年度总务处后勤服务采购项目</w:t>
      </w:r>
    </w:p>
    <w:p w14:paraId="1AC78715">
      <w:pPr>
        <w:pStyle w:val="5"/>
        <w:keepNext w:val="0"/>
        <w:keepLines w:val="0"/>
        <w:pageBreakBefore w:val="0"/>
        <w:kinsoku/>
        <w:overflowPunct/>
        <w:topLinePunct w:val="0"/>
        <w:autoSpaceDE/>
        <w:autoSpaceDN/>
        <w:bidi w:val="0"/>
        <w:adjustRightInd/>
        <w:spacing w:line="360" w:lineRule="auto"/>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w:t>
      </w:r>
      <w:bookmarkStart w:id="41" w:name="_GoBack"/>
      <w:bookmarkEnd w:id="41"/>
      <w:r>
        <w:rPr>
          <w:rFonts w:hint="eastAsia" w:ascii="黑体" w:hAnsi="黑体" w:eastAsia="黑体" w:cs="黑体"/>
          <w:b w:val="0"/>
          <w:bCs w:val="0"/>
          <w:color w:val="auto"/>
          <w:sz w:val="32"/>
          <w:szCs w:val="32"/>
          <w:lang w:val="en-US" w:eastAsia="zh-CN"/>
        </w:rPr>
        <w:t>磋商公告</w:t>
      </w:r>
      <w:r>
        <w:rPr>
          <w:rFonts w:hint="eastAsia" w:ascii="黑体" w:hAnsi="黑体" w:eastAsia="黑体" w:cs="黑体"/>
          <w:b w:val="0"/>
          <w:bCs w:val="0"/>
          <w:color w:val="auto"/>
          <w:sz w:val="21"/>
          <w:szCs w:val="21"/>
          <w:lang w:val="en-US" w:eastAsia="zh-CN"/>
        </w:rPr>
        <w:t>（1轮遴选2轮磋商）</w:t>
      </w:r>
    </w:p>
    <w:p w14:paraId="53D350D5">
      <w:pPr>
        <w:pStyle w:val="5"/>
        <w:keepNext w:val="0"/>
        <w:keepLines w:val="0"/>
        <w:pageBreakBefore w:val="0"/>
        <w:kinsoku/>
        <w:overflowPunct/>
        <w:topLinePunct w:val="0"/>
        <w:autoSpaceDE/>
        <w:autoSpaceDN/>
        <w:bidi w:val="0"/>
        <w:adjustRightInd/>
        <w:spacing w:line="360" w:lineRule="auto"/>
        <w:ind w:firstLine="518"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十堰市东风高级中学内控采购管理制度</w:t>
      </w:r>
      <w:r>
        <w:rPr>
          <w:rFonts w:hint="eastAsia" w:ascii="宋体" w:hAnsi="宋体" w:eastAsia="宋体" w:cs="宋体"/>
          <w:sz w:val="24"/>
          <w:szCs w:val="24"/>
        </w:rPr>
        <w:t>》等有关规定，现将</w:t>
      </w:r>
      <w:r>
        <w:rPr>
          <w:rFonts w:hint="eastAsia" w:ascii="宋体" w:hAnsi="宋体" w:eastAsia="宋体" w:cs="宋体"/>
          <w:sz w:val="24"/>
          <w:szCs w:val="24"/>
          <w:lang w:val="en-US" w:eastAsia="zh-CN"/>
        </w:rPr>
        <w:t>十堰市东风高级中学</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度总务处后勤服务采购项目入围供应商（第1轮）的遴选办法</w:t>
      </w:r>
      <w:r>
        <w:rPr>
          <w:rFonts w:hint="eastAsia" w:ascii="宋体" w:hAnsi="宋体" w:eastAsia="宋体" w:cs="宋体"/>
          <w:sz w:val="24"/>
          <w:szCs w:val="24"/>
        </w:rPr>
        <w:t>公开如下</w:t>
      </w:r>
      <w:r>
        <w:rPr>
          <w:rFonts w:hint="eastAsia" w:ascii="宋体" w:hAnsi="宋体" w:eastAsia="宋体" w:cs="宋体"/>
          <w:sz w:val="24"/>
          <w:szCs w:val="24"/>
          <w:lang w:eastAsia="zh-CN"/>
        </w:rPr>
        <w:t>：</w:t>
      </w:r>
    </w:p>
    <w:p w14:paraId="1EEEC0F4">
      <w:pPr>
        <w:pStyle w:val="5"/>
        <w:keepNext w:val="0"/>
        <w:keepLines w:val="0"/>
        <w:pageBreakBefore w:val="0"/>
        <w:numPr>
          <w:ilvl w:val="0"/>
          <w:numId w:val="0"/>
        </w:numPr>
        <w:kinsoku/>
        <w:overflowPunct/>
        <w:topLinePunct w:val="0"/>
        <w:autoSpaceDE/>
        <w:autoSpaceDN/>
        <w:bidi w:val="0"/>
        <w:adjustRightInd/>
        <w:spacing w:line="360" w:lineRule="auto"/>
        <w:ind w:firstLine="518"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请潜在供应商在2025年12月27日前向学校递交报价文件，联系电话：（0719）8416519。报价文件密封后请放置十堰市张湾区广东路田沟巷7号东风高级中学门卫室，或者将报价文件盖章后的扫描件发至邮箱：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"mailto:445488@qq.com。" </w:instrText>
      </w:r>
      <w:r>
        <w:rPr>
          <w:rFonts w:hint="eastAsia" w:ascii="宋体" w:hAnsi="宋体" w:eastAsia="宋体" w:cs="宋体"/>
          <w:sz w:val="24"/>
          <w:szCs w:val="24"/>
          <w:lang w:val="en-US" w:eastAsia="zh-CN"/>
        </w:rPr>
        <w:fldChar w:fldCharType="separate"/>
      </w:r>
      <w:r>
        <w:rPr>
          <w:rStyle w:val="14"/>
          <w:rFonts w:hint="eastAsia" w:ascii="宋体" w:hAnsi="宋体" w:eastAsia="宋体" w:cs="宋体"/>
          <w:sz w:val="24"/>
          <w:szCs w:val="24"/>
          <w:lang w:val="en-US" w:eastAsia="zh-CN"/>
        </w:rPr>
        <w:t>445488@qq.com。</w:t>
      </w:r>
      <w:r>
        <w:rPr>
          <w:rFonts w:hint="eastAsia" w:ascii="宋体" w:hAnsi="宋体" w:eastAsia="宋体" w:cs="宋体"/>
          <w:sz w:val="24"/>
          <w:szCs w:val="24"/>
          <w:lang w:val="en-US" w:eastAsia="zh-CN"/>
        </w:rPr>
        <w:fldChar w:fldCharType="end"/>
      </w:r>
    </w:p>
    <w:p w14:paraId="20756D67">
      <w:pPr>
        <w:numPr>
          <w:numId w:val="0"/>
        </w:numPr>
        <w:bidi w:val="0"/>
        <w:jc w:val="left"/>
        <w:rPr>
          <w:rFonts w:hint="eastAsia"/>
          <w:sz w:val="24"/>
          <w:szCs w:val="24"/>
          <w:lang w:val="en-US" w:eastAsia="zh-CN"/>
        </w:rPr>
      </w:pPr>
      <w:r>
        <w:rPr>
          <w:rFonts w:hint="eastAsia"/>
          <w:sz w:val="24"/>
          <w:szCs w:val="24"/>
          <w:lang w:val="en-US" w:eastAsia="zh-CN"/>
        </w:rPr>
        <w:t>一、采购需求内容</w:t>
      </w:r>
    </w:p>
    <w:p w14:paraId="7F7018DB">
      <w:pPr>
        <w:numPr>
          <w:numId w:val="0"/>
        </w:numPr>
        <w:bidi w:val="0"/>
        <w:ind w:left="518" w:leftChars="0"/>
        <w:rPr>
          <w:rFonts w:hint="default"/>
          <w:sz w:val="24"/>
          <w:szCs w:val="24"/>
          <w:lang w:val="en-US" w:eastAsia="zh-CN"/>
        </w:rPr>
      </w:pPr>
    </w:p>
    <w:tbl>
      <w:tblPr>
        <w:tblStyle w:val="11"/>
        <w:tblW w:w="0" w:type="auto"/>
        <w:tblInd w:w="0" w:type="dxa"/>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Layout w:type="autofit"/>
        <w:tblCellMar>
          <w:top w:w="0" w:type="dxa"/>
          <w:left w:w="0" w:type="dxa"/>
          <w:bottom w:w="0" w:type="dxa"/>
          <w:right w:w="0" w:type="dxa"/>
        </w:tblCellMar>
      </w:tblPr>
      <w:tblGrid>
        <w:gridCol w:w="1693"/>
        <w:gridCol w:w="6853"/>
      </w:tblGrid>
      <w:tr w14:paraId="376D11F0">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76A4784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项目1</w:t>
            </w:r>
          </w:p>
        </w:tc>
        <w:tc>
          <w:tcPr>
            <w:tcW w:w="6853" w:type="dxa"/>
            <w:tcBorders>
              <w:tl2br w:val="nil"/>
              <w:tr2bl w:val="nil"/>
            </w:tcBorders>
            <w:shd w:val="clear" w:color="auto" w:fill="auto"/>
            <w:tcMar>
              <w:top w:w="60" w:type="dxa"/>
              <w:left w:w="120" w:type="dxa"/>
              <w:bottom w:w="60" w:type="dxa"/>
              <w:right w:w="120" w:type="dxa"/>
            </w:tcMar>
            <w:vAlign w:val="center"/>
          </w:tcPr>
          <w:p w14:paraId="0BD1AB41">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2025年度校园绿化养护服务采购项目（含公园路校区）</w:t>
            </w:r>
          </w:p>
        </w:tc>
      </w:tr>
      <w:tr w14:paraId="0E128086">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23" w:hRule="atLeast"/>
        </w:trPr>
        <w:tc>
          <w:tcPr>
            <w:tcW w:w="1693" w:type="dxa"/>
            <w:tcBorders>
              <w:tl2br w:val="nil"/>
              <w:tr2bl w:val="nil"/>
            </w:tcBorders>
            <w:shd w:val="clear" w:color="auto" w:fill="auto"/>
            <w:tcMar>
              <w:top w:w="60" w:type="dxa"/>
              <w:left w:w="120" w:type="dxa"/>
              <w:bottom w:w="60" w:type="dxa"/>
              <w:right w:w="120" w:type="dxa"/>
            </w:tcMar>
            <w:vAlign w:val="center"/>
          </w:tcPr>
          <w:p w14:paraId="79F8EDE8">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top"/>
          </w:tcPr>
          <w:p w14:paraId="7A76141E">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sz w:val="24"/>
                <w:szCs w:val="24"/>
                <w:lang w:val="en-US" w:eastAsia="zh-CN"/>
              </w:rPr>
              <w:t>包含本校区、公园路分校所属绿化整理、补植、养护等，按招标人要求对校园指定的位置绿化的日常修剪、浇水、除虫、去枯、施肥等养护，保证花草树木的良性生长，及时清除花圃内的垃圾、杂草，保证校园绿化范围内无垃圾、无杂草、无虫害、无病死，绿化成活率达90%以上（含除草、病虫害防治、草坪花卉修剪、灌溉、更补、施肥等管护总包），范围包括草坪、园林树木、绿篱、地被及周边道路广场除草、树木刷白、根据季节变化及时施肥等。</w:t>
            </w:r>
          </w:p>
        </w:tc>
      </w:tr>
      <w:tr w14:paraId="30F45554">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1369DE20">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项目2</w:t>
            </w:r>
          </w:p>
        </w:tc>
        <w:tc>
          <w:tcPr>
            <w:tcW w:w="6853" w:type="dxa"/>
            <w:tcBorders>
              <w:tl2br w:val="nil"/>
              <w:tr2bl w:val="nil"/>
            </w:tcBorders>
            <w:shd w:val="clear" w:color="auto" w:fill="auto"/>
            <w:tcMar>
              <w:top w:w="60" w:type="dxa"/>
              <w:left w:w="120" w:type="dxa"/>
              <w:bottom w:w="60" w:type="dxa"/>
              <w:right w:w="120" w:type="dxa"/>
            </w:tcMar>
            <w:vAlign w:val="center"/>
          </w:tcPr>
          <w:p w14:paraId="5D2874C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2025年度化粪池清理服务采购项目（含公园路校区）</w:t>
            </w:r>
          </w:p>
        </w:tc>
      </w:tr>
      <w:tr w14:paraId="7AE1A451">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0252E4C6">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2D612686">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包含本校区、公园路分校及教职工家属区所属所有排污管道疏通、化粪池清理、污水池清理服务等，全年无休随叫随到等。</w:t>
            </w:r>
          </w:p>
        </w:tc>
      </w:tr>
      <w:tr w14:paraId="5931146E">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21D130C4">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项目3</w:t>
            </w:r>
          </w:p>
        </w:tc>
        <w:tc>
          <w:tcPr>
            <w:tcW w:w="6853" w:type="dxa"/>
            <w:tcBorders>
              <w:tl2br w:val="nil"/>
              <w:tr2bl w:val="nil"/>
            </w:tcBorders>
            <w:shd w:val="clear" w:color="auto" w:fill="auto"/>
            <w:tcMar>
              <w:top w:w="60" w:type="dxa"/>
              <w:left w:w="120" w:type="dxa"/>
              <w:bottom w:w="60" w:type="dxa"/>
              <w:right w:w="120" w:type="dxa"/>
            </w:tcMar>
            <w:vAlign w:val="center"/>
          </w:tcPr>
          <w:p w14:paraId="2A27CD69">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2025年度校园生活垃圾清运服务采购项目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2C5EF57A">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46CC03E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6503A72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包含本校区、公园路分校生活垃圾清运，负责运输处理以及垃圾站清洗工作。投标人需派垃圾清运车每周6次（周日除外）进行清运，特殊情况下随叫随到等。</w:t>
            </w:r>
          </w:p>
        </w:tc>
      </w:tr>
      <w:tr w14:paraId="48F49E06">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3809A2AE">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项目4</w:t>
            </w:r>
          </w:p>
        </w:tc>
        <w:tc>
          <w:tcPr>
            <w:tcW w:w="6853" w:type="dxa"/>
            <w:tcBorders>
              <w:tl2br w:val="nil"/>
              <w:tr2bl w:val="nil"/>
            </w:tcBorders>
            <w:shd w:val="clear" w:color="auto" w:fill="auto"/>
            <w:tcMar>
              <w:top w:w="60" w:type="dxa"/>
              <w:left w:w="120" w:type="dxa"/>
              <w:bottom w:w="60" w:type="dxa"/>
              <w:right w:w="120" w:type="dxa"/>
            </w:tcMar>
            <w:vAlign w:val="center"/>
          </w:tcPr>
          <w:p w14:paraId="754D3755">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2025年度二次供水设备清洗服务采购项目</w:t>
            </w:r>
          </w:p>
        </w:tc>
      </w:tr>
      <w:tr w14:paraId="4C4F005F">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133E9B84">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6D67BA8D">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包含本校区、公园路分校所属冷水箱2个、热水箱2个清洗服务，总价包干。每半年一次，每年至少清洗水箱2次，水质检测2次等。</w:t>
            </w:r>
          </w:p>
        </w:tc>
      </w:tr>
      <w:tr w14:paraId="610E8DAD">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24A0691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项目5</w:t>
            </w:r>
          </w:p>
        </w:tc>
        <w:tc>
          <w:tcPr>
            <w:tcW w:w="6853" w:type="dxa"/>
            <w:tcBorders>
              <w:tl2br w:val="nil"/>
              <w:tr2bl w:val="nil"/>
            </w:tcBorders>
            <w:shd w:val="clear" w:color="auto" w:fill="auto"/>
            <w:tcMar>
              <w:top w:w="60" w:type="dxa"/>
              <w:left w:w="120" w:type="dxa"/>
              <w:bottom w:w="60" w:type="dxa"/>
              <w:right w:w="120" w:type="dxa"/>
            </w:tcMar>
            <w:vAlign w:val="center"/>
          </w:tcPr>
          <w:p w14:paraId="33CDCA45">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2025年度病传媒生物防治服务采购项目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655983DF">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7D4F8B89">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76CD5F64">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包含本校区、公园路分校所属病媒生物防制，即“除四害”，通过采取有效措施，清除病媒生物孳生地，防止病媒生物孳生、繁殖和扩散，控制病媒生物密度，避免和减少病媒生物危害的发生等。</w:t>
            </w:r>
          </w:p>
        </w:tc>
      </w:tr>
      <w:tr w14:paraId="3C117227">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087BC901">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项目6</w:t>
            </w:r>
          </w:p>
        </w:tc>
        <w:tc>
          <w:tcPr>
            <w:tcW w:w="6853" w:type="dxa"/>
            <w:tcBorders>
              <w:tl2br w:val="nil"/>
              <w:tr2bl w:val="nil"/>
            </w:tcBorders>
            <w:shd w:val="clear" w:color="auto" w:fill="auto"/>
            <w:tcMar>
              <w:top w:w="60" w:type="dxa"/>
              <w:left w:w="120" w:type="dxa"/>
              <w:bottom w:w="60" w:type="dxa"/>
              <w:right w:w="120" w:type="dxa"/>
            </w:tcMar>
            <w:vAlign w:val="center"/>
          </w:tcPr>
          <w:p w14:paraId="014F1E17">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2025年度维修配件协议供货采购项目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4B2B363C">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7FF176D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616032E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包含本校区、公园路分校后勤维修组所属水电气维修材料、设备维修配件及常见易损耗品备件采购，固定单价据实结算，送货上门等。</w:t>
            </w:r>
          </w:p>
        </w:tc>
      </w:tr>
      <w:tr w14:paraId="4F6A324B">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137C5E1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项目7</w:t>
            </w:r>
          </w:p>
        </w:tc>
        <w:tc>
          <w:tcPr>
            <w:tcW w:w="6853" w:type="dxa"/>
            <w:tcBorders>
              <w:tl2br w:val="nil"/>
              <w:tr2bl w:val="nil"/>
            </w:tcBorders>
            <w:shd w:val="clear" w:color="auto" w:fill="auto"/>
            <w:tcMar>
              <w:top w:w="60" w:type="dxa"/>
              <w:left w:w="120" w:type="dxa"/>
              <w:bottom w:w="60" w:type="dxa"/>
              <w:right w:w="120" w:type="dxa"/>
            </w:tcMar>
            <w:vAlign w:val="center"/>
          </w:tcPr>
          <w:p w14:paraId="2F46420E">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2025年度办公劳保用品协议供货采购项目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0B9B9D5F">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485D713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14A299D9">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包含本校区、公园路分校低估值、高损耗办公用品、办公耗材、劳保用品、印刷成品、宣传成品等的定点单位采购，固定单价及下浮率，最终据实结算。要求送货上门等。</w:t>
            </w:r>
          </w:p>
        </w:tc>
      </w:tr>
      <w:tr w14:paraId="1133CC92">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3A64205B">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项目8</w:t>
            </w:r>
          </w:p>
        </w:tc>
        <w:tc>
          <w:tcPr>
            <w:tcW w:w="6853" w:type="dxa"/>
            <w:tcBorders>
              <w:tl2br w:val="nil"/>
              <w:tr2bl w:val="nil"/>
            </w:tcBorders>
            <w:shd w:val="clear" w:color="auto" w:fill="auto"/>
            <w:tcMar>
              <w:top w:w="60" w:type="dxa"/>
              <w:left w:w="120" w:type="dxa"/>
              <w:bottom w:w="60" w:type="dxa"/>
              <w:right w:w="120" w:type="dxa"/>
            </w:tcMar>
            <w:vAlign w:val="center"/>
          </w:tcPr>
          <w:p w14:paraId="6BCE38DB">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2025年度零星办公家具协议供货采购项目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738BCD79">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4DB8564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594BBB36">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包含本校区、公园路分校平时所属少量学生课桌椅、教师办公家具、行政办公家具等零星紧急采购，协商单价据实结算等。</w:t>
            </w:r>
          </w:p>
        </w:tc>
      </w:tr>
      <w:tr w14:paraId="370D9017">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665C23D9">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项目9</w:t>
            </w:r>
          </w:p>
        </w:tc>
        <w:tc>
          <w:tcPr>
            <w:tcW w:w="6853" w:type="dxa"/>
            <w:tcBorders>
              <w:tl2br w:val="nil"/>
              <w:tr2bl w:val="nil"/>
            </w:tcBorders>
            <w:shd w:val="clear" w:color="auto" w:fill="auto"/>
            <w:tcMar>
              <w:top w:w="60" w:type="dxa"/>
              <w:left w:w="120" w:type="dxa"/>
              <w:bottom w:w="60" w:type="dxa"/>
              <w:right w:w="120" w:type="dxa"/>
            </w:tcMar>
            <w:vAlign w:val="center"/>
          </w:tcPr>
          <w:p w14:paraId="0615476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2025年度打印耗材电教备件设备维修协议供货采购项目</w:t>
            </w:r>
          </w:p>
        </w:tc>
      </w:tr>
      <w:tr w14:paraId="47B9AA35">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5E2C9D00">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145D0332">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包含本校区、公园路分校所属打印耗材碳粉打印纸、电教零星备件、打印机电脑多媒体设备维修、设备调试、技术支持等上门服务，固定单价据实结算等。</w:t>
            </w:r>
          </w:p>
        </w:tc>
      </w:tr>
      <w:tr w14:paraId="426390F0">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75DE5ECE">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项目10</w:t>
            </w:r>
          </w:p>
        </w:tc>
        <w:tc>
          <w:tcPr>
            <w:tcW w:w="6853" w:type="dxa"/>
            <w:tcBorders>
              <w:tl2br w:val="nil"/>
              <w:tr2bl w:val="nil"/>
            </w:tcBorders>
            <w:shd w:val="clear" w:color="auto" w:fill="auto"/>
            <w:tcMar>
              <w:top w:w="60" w:type="dxa"/>
              <w:left w:w="120" w:type="dxa"/>
              <w:bottom w:w="60" w:type="dxa"/>
              <w:right w:w="120" w:type="dxa"/>
            </w:tcMar>
            <w:vAlign w:val="center"/>
          </w:tcPr>
          <w:p w14:paraId="4FF2676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2025年度空调维修保养服务采购项目</w:t>
            </w:r>
            <w:r>
              <w:rPr>
                <w:rStyle w:val="15"/>
                <w:rFonts w:hint="eastAsia" w:ascii="宋体" w:hAnsi="宋体" w:eastAsia="宋体" w:cs="宋体"/>
                <w:i w:val="0"/>
                <w:iCs w:val="0"/>
                <w:caps w:val="0"/>
                <w:color w:val="auto"/>
                <w:spacing w:val="0"/>
                <w:kern w:val="0"/>
                <w:sz w:val="24"/>
                <w:szCs w:val="24"/>
                <w:lang w:val="en-US" w:eastAsia="zh-CN" w:bidi="ar"/>
              </w:rPr>
              <w:t>（含公园路校区）</w:t>
            </w:r>
          </w:p>
        </w:tc>
      </w:tr>
      <w:tr w14:paraId="5FFDE2BE">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2D23E9FE">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456A2D09">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所属约520台空调一年2次的基本清洗和保养（包干价），日常检修和维修（分项报价据实结算），提供专业技工24小时维修服务热线，紧急故障处理和意外事件的技术性服务（含节假日）；维保单位接到学校报修电话后在2小时内赶到现场，进行排查故障或采取相关的应急措施。对中小型故障，在1个工作日内处理完毕；涉及需大修或拆机更换零件时，需向校方提供书面说明及维修时间，经校方同意后，方可备料后2个工作日内处理完成。故障处理完毕后3个工作日内提出对故障发生原因及处理经过报告。维保单位对已维保空调之同一故障有6个月的质量保修期等。</w:t>
            </w:r>
          </w:p>
        </w:tc>
      </w:tr>
      <w:tr w14:paraId="7BEE91FC">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76F2E503">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p>
        </w:tc>
        <w:tc>
          <w:tcPr>
            <w:tcW w:w="6853" w:type="dxa"/>
            <w:tcBorders>
              <w:tl2br w:val="nil"/>
              <w:tr2bl w:val="nil"/>
            </w:tcBorders>
            <w:shd w:val="clear" w:color="auto" w:fill="auto"/>
            <w:tcMar>
              <w:top w:w="60" w:type="dxa"/>
              <w:left w:w="120" w:type="dxa"/>
              <w:bottom w:w="60" w:type="dxa"/>
              <w:right w:w="120" w:type="dxa"/>
            </w:tcMar>
            <w:vAlign w:val="center"/>
          </w:tcPr>
          <w:p w14:paraId="4E7DA85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p>
        </w:tc>
      </w:tr>
      <w:tr w14:paraId="1C166E44">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60BDB8EC">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项目11</w:t>
            </w:r>
          </w:p>
        </w:tc>
        <w:tc>
          <w:tcPr>
            <w:tcW w:w="6853" w:type="dxa"/>
            <w:tcBorders>
              <w:tl2br w:val="nil"/>
              <w:tr2bl w:val="nil"/>
            </w:tcBorders>
            <w:shd w:val="clear" w:color="auto" w:fill="auto"/>
            <w:tcMar>
              <w:top w:w="60" w:type="dxa"/>
              <w:left w:w="120" w:type="dxa"/>
              <w:bottom w:w="60" w:type="dxa"/>
              <w:right w:w="120" w:type="dxa"/>
            </w:tcMar>
            <w:vAlign w:val="center"/>
          </w:tcPr>
          <w:p w14:paraId="61886420">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15"/>
                <w:rFonts w:hint="default"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2025年度毕业生学子铭人工石碑刻字服务采购项目</w:t>
            </w:r>
          </w:p>
        </w:tc>
      </w:tr>
      <w:tr w14:paraId="49EA7716">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198B3F49">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5A0DB9C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left"/>
              <w:textAlignment w:val="auto"/>
              <w:rPr>
                <w:rStyle w:val="15"/>
                <w:rFonts w:hint="default"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通过人工在大理石石碑上面雕刻毕业年份、毕业生姓名，汉字总计约4000字。</w:t>
            </w:r>
          </w:p>
        </w:tc>
      </w:tr>
      <w:tr w14:paraId="152E8C9E">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auto"/>
          <w:tblCellMar>
            <w:top w:w="0" w:type="dxa"/>
            <w:left w:w="0" w:type="dxa"/>
            <w:bottom w:w="0" w:type="dxa"/>
            <w:right w:w="0" w:type="dxa"/>
          </w:tblCellMar>
        </w:tblPrEx>
        <w:trPr>
          <w:trHeight w:val="113" w:hRule="atLeast"/>
        </w:trPr>
        <w:tc>
          <w:tcPr>
            <w:tcW w:w="1693" w:type="dxa"/>
            <w:tcBorders>
              <w:tl2br w:val="nil"/>
              <w:tr2bl w:val="nil"/>
            </w:tcBorders>
            <w:shd w:val="clear" w:color="auto" w:fill="auto"/>
            <w:tcMar>
              <w:top w:w="60" w:type="dxa"/>
              <w:left w:w="120" w:type="dxa"/>
              <w:bottom w:w="60" w:type="dxa"/>
              <w:right w:w="120" w:type="dxa"/>
            </w:tcMar>
            <w:vAlign w:val="center"/>
          </w:tcPr>
          <w:p w14:paraId="170CA60D">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项目12</w:t>
            </w:r>
          </w:p>
        </w:tc>
        <w:tc>
          <w:tcPr>
            <w:tcW w:w="6853" w:type="dxa"/>
            <w:tcBorders>
              <w:tl2br w:val="nil"/>
              <w:tr2bl w:val="nil"/>
            </w:tcBorders>
            <w:shd w:val="clear" w:color="auto" w:fill="auto"/>
            <w:tcMar>
              <w:top w:w="60" w:type="dxa"/>
              <w:left w:w="120" w:type="dxa"/>
              <w:bottom w:w="60" w:type="dxa"/>
              <w:right w:w="120" w:type="dxa"/>
            </w:tcMar>
            <w:vAlign w:val="center"/>
          </w:tcPr>
          <w:p w14:paraId="762669B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2025年度校园物业管理服务采购项目</w:t>
            </w:r>
          </w:p>
        </w:tc>
      </w:tr>
      <w:tr w14:paraId="4262535D">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auto"/>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682C726C">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7739C55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2"/>
                <w:sz w:val="24"/>
                <w:szCs w:val="24"/>
                <w:lang w:val="en-US" w:eastAsia="zh-CN" w:bidi="ar-SA"/>
              </w:rPr>
              <w:t>本项目按政策要求纳入政府集中采购，到时详见十堰市政府采购框架协议电子平台</w:t>
            </w:r>
            <w:r>
              <w:rPr>
                <w:rFonts w:hint="eastAsia" w:ascii="宋体" w:hAnsi="宋体" w:eastAsia="宋体" w:cs="宋体"/>
                <w:i w:val="0"/>
                <w:iCs w:val="0"/>
                <w:caps w:val="0"/>
                <w:color w:val="auto"/>
                <w:spacing w:val="0"/>
                <w:kern w:val="2"/>
                <w:sz w:val="24"/>
                <w:szCs w:val="24"/>
                <w:u w:val="single"/>
                <w:lang w:val="en-US" w:eastAsia="zh-CN" w:bidi="ar-SA"/>
              </w:rPr>
              <w:t>http://shiyan.hbdzcg.com.cn</w:t>
            </w:r>
            <w:r>
              <w:rPr>
                <w:rFonts w:hint="eastAsia" w:ascii="宋体" w:hAnsi="宋体" w:eastAsia="宋体" w:cs="宋体"/>
                <w:i w:val="0"/>
                <w:iCs w:val="0"/>
                <w:caps w:val="0"/>
                <w:color w:val="auto"/>
                <w:spacing w:val="0"/>
                <w:kern w:val="2"/>
                <w:sz w:val="24"/>
                <w:szCs w:val="24"/>
                <w:lang w:val="en-US" w:eastAsia="zh-CN" w:bidi="ar-SA"/>
              </w:rPr>
              <w:t>采购公告。</w:t>
            </w:r>
          </w:p>
        </w:tc>
      </w:tr>
      <w:tr w14:paraId="6C70E93A">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6FEB9DFA">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项目13</w:t>
            </w:r>
          </w:p>
        </w:tc>
        <w:tc>
          <w:tcPr>
            <w:tcW w:w="6853" w:type="dxa"/>
            <w:tcBorders>
              <w:tl2br w:val="nil"/>
              <w:tr2bl w:val="nil"/>
            </w:tcBorders>
            <w:shd w:val="clear" w:color="auto" w:fill="auto"/>
            <w:tcMar>
              <w:top w:w="60" w:type="dxa"/>
              <w:left w:w="120" w:type="dxa"/>
              <w:bottom w:w="60" w:type="dxa"/>
              <w:right w:w="120" w:type="dxa"/>
            </w:tcMar>
            <w:vAlign w:val="center"/>
          </w:tcPr>
          <w:p w14:paraId="1F89A237">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0"/>
                <w:sz w:val="24"/>
                <w:szCs w:val="24"/>
                <w:lang w:val="en-US" w:eastAsia="zh-CN" w:bidi="ar"/>
              </w:rPr>
            </w:pPr>
            <w:r>
              <w:rPr>
                <w:rStyle w:val="15"/>
                <w:rFonts w:hint="eastAsia" w:ascii="宋体" w:hAnsi="宋体" w:eastAsia="宋体" w:cs="宋体"/>
                <w:i w:val="0"/>
                <w:iCs w:val="0"/>
                <w:caps w:val="0"/>
                <w:color w:val="auto"/>
                <w:spacing w:val="0"/>
                <w:kern w:val="0"/>
                <w:sz w:val="24"/>
                <w:szCs w:val="24"/>
                <w:lang w:val="en-US" w:eastAsia="zh-CN" w:bidi="ar"/>
              </w:rPr>
              <w:t>2025年度宣传广告制作定点服务采购项目（含公园路校区）</w:t>
            </w:r>
          </w:p>
        </w:tc>
      </w:tr>
      <w:tr w14:paraId="5644C375">
        <w:tblPrEx>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shd w:val="clear" w:color="auto" w:fill="FFFFFF"/>
          <w:tblCellMar>
            <w:top w:w="0" w:type="dxa"/>
            <w:left w:w="0" w:type="dxa"/>
            <w:bottom w:w="0" w:type="dxa"/>
            <w:right w:w="0" w:type="dxa"/>
          </w:tblCellMar>
        </w:tblPrEx>
        <w:trPr>
          <w:trHeight w:val="340" w:hRule="atLeast"/>
        </w:trPr>
        <w:tc>
          <w:tcPr>
            <w:tcW w:w="1693" w:type="dxa"/>
            <w:tcBorders>
              <w:tl2br w:val="nil"/>
              <w:tr2bl w:val="nil"/>
            </w:tcBorders>
            <w:shd w:val="clear" w:color="auto" w:fill="auto"/>
            <w:tcMar>
              <w:top w:w="60" w:type="dxa"/>
              <w:left w:w="120" w:type="dxa"/>
              <w:bottom w:w="60" w:type="dxa"/>
              <w:right w:w="120" w:type="dxa"/>
            </w:tcMar>
            <w:vAlign w:val="center"/>
          </w:tcPr>
          <w:p w14:paraId="0FCD038F">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iCs w:val="0"/>
                <w:caps w:val="0"/>
                <w:color w:val="auto"/>
                <w:spacing w:val="0"/>
                <w:kern w:val="2"/>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
              </w:rPr>
              <w:t>需求概况</w:t>
            </w:r>
          </w:p>
        </w:tc>
        <w:tc>
          <w:tcPr>
            <w:tcW w:w="6853" w:type="dxa"/>
            <w:tcBorders>
              <w:tl2br w:val="nil"/>
              <w:tr2bl w:val="nil"/>
            </w:tcBorders>
            <w:shd w:val="clear" w:color="auto" w:fill="auto"/>
            <w:tcMar>
              <w:top w:w="60" w:type="dxa"/>
              <w:left w:w="120" w:type="dxa"/>
              <w:bottom w:w="60" w:type="dxa"/>
              <w:right w:w="120" w:type="dxa"/>
            </w:tcMar>
            <w:vAlign w:val="center"/>
          </w:tcPr>
          <w:p w14:paraId="605E97C8">
            <w:pPr>
              <w:keepNext w:val="0"/>
              <w:keepLines w:val="0"/>
              <w:pageBreakBefore w:val="0"/>
              <w:widowControl/>
              <w:suppressLineNumbers w:val="0"/>
              <w:shd w:val="clear"/>
              <w:kinsoku/>
              <w:wordWrap w:val="0"/>
              <w:overflowPunct/>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auto"/>
                <w:spacing w:val="0"/>
                <w:kern w:val="2"/>
                <w:sz w:val="24"/>
                <w:szCs w:val="24"/>
                <w:lang w:val="en-US" w:eastAsia="zh-CN" w:bidi="ar-SA"/>
              </w:rPr>
            </w:pPr>
            <w:r>
              <w:rPr>
                <w:rStyle w:val="15"/>
                <w:rFonts w:hint="eastAsia" w:ascii="宋体" w:hAnsi="宋体" w:eastAsia="宋体" w:cs="宋体"/>
                <w:i w:val="0"/>
                <w:iCs w:val="0"/>
                <w:caps w:val="0"/>
                <w:color w:val="auto"/>
                <w:spacing w:val="0"/>
                <w:kern w:val="0"/>
                <w:sz w:val="24"/>
                <w:szCs w:val="24"/>
                <w:lang w:val="en-US" w:eastAsia="zh-CN" w:bidi="ar"/>
              </w:rPr>
              <w:t>包含本校区、公园路分校平时所属零星校园文化宣传、广告制作等广告印刷类定点服务供应商采购项目，协商单价据实结算等。</w:t>
            </w:r>
          </w:p>
        </w:tc>
      </w:tr>
    </w:tbl>
    <w:p w14:paraId="6943E114">
      <w:pPr>
        <w:pStyle w:val="5"/>
        <w:keepNext w:val="0"/>
        <w:keepLines w:val="0"/>
        <w:pageBreakBefore w:val="0"/>
        <w:numPr>
          <w:ilvl w:val="0"/>
          <w:numId w:val="0"/>
        </w:numPr>
        <w:kinsoku/>
        <w:overflowPunct/>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p>
    <w:p w14:paraId="23AF6B94">
      <w:pPr>
        <w:pStyle w:val="5"/>
        <w:keepNext w:val="0"/>
        <w:keepLines w:val="0"/>
        <w:pageBreakBefore w:val="0"/>
        <w:numPr>
          <w:ilvl w:val="0"/>
          <w:numId w:val="0"/>
        </w:numPr>
        <w:kinsoku/>
        <w:overflowPunct/>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二、以下为报价文件模板</w:t>
      </w:r>
      <w:r>
        <w:rPr>
          <w:rFonts w:hint="default" w:ascii="Arial" w:hAnsi="Arial" w:eastAsia="宋体" w:cs="Arial"/>
          <w:sz w:val="24"/>
          <w:szCs w:val="24"/>
          <w:lang w:val="en-US" w:eastAsia="zh-CN"/>
        </w:rPr>
        <w:t>↓</w:t>
      </w:r>
    </w:p>
    <w:p w14:paraId="0E94454B">
      <w:pPr>
        <w:pStyle w:val="5"/>
        <w:keepNext w:val="0"/>
        <w:keepLines w:val="0"/>
        <w:pageBreakBefore w:val="0"/>
        <w:kinsoku/>
        <w:overflowPunct/>
        <w:topLinePunct w:val="0"/>
        <w:autoSpaceDE/>
        <w:autoSpaceDN/>
        <w:bidi w:val="0"/>
        <w:adjustRightInd/>
        <w:spacing w:line="360" w:lineRule="auto"/>
        <w:ind w:firstLine="518" w:firstLineChars="200"/>
        <w:jc w:val="left"/>
        <w:textAlignment w:val="auto"/>
        <w:rPr>
          <w:rFonts w:hint="eastAsia" w:ascii="宋体" w:hAnsi="宋体" w:eastAsia="宋体" w:cs="宋体"/>
          <w:sz w:val="24"/>
          <w:szCs w:val="24"/>
          <w:lang w:val="en-US" w:eastAsia="zh-CN"/>
        </w:rPr>
      </w:pPr>
    </w:p>
    <w:p w14:paraId="11FAEFFD">
      <w:pPr>
        <w:spacing w:line="360" w:lineRule="auto"/>
      </w:pPr>
    </w:p>
    <w:p w14:paraId="04459354">
      <w:pPr>
        <w:spacing w:line="360" w:lineRule="auto"/>
      </w:pPr>
    </w:p>
    <w:p w14:paraId="0A29F590">
      <w:pPr>
        <w:spacing w:line="360" w:lineRule="auto"/>
      </w:pPr>
    </w:p>
    <w:p w14:paraId="03D27EF0">
      <w:pPr>
        <w:rPr>
          <w:rFonts w:hint="eastAsia" w:ascii="宋体" w:hAnsi="宋体"/>
          <w:color w:val="000000"/>
          <w:sz w:val="84"/>
          <w:szCs w:val="84"/>
        </w:rPr>
      </w:pPr>
      <w:bookmarkStart w:id="0" w:name="_Toc22987890"/>
      <w:bookmarkStart w:id="1" w:name="_Toc170465825"/>
      <w:bookmarkStart w:id="2" w:name="_Toc261600260"/>
    </w:p>
    <w:p w14:paraId="4FCA8864">
      <w:pPr>
        <w:rPr>
          <w:rFonts w:hint="eastAsia" w:ascii="宋体" w:hAnsi="宋体"/>
          <w:color w:val="000000"/>
          <w:sz w:val="84"/>
          <w:szCs w:val="84"/>
        </w:rPr>
      </w:pPr>
    </w:p>
    <w:p w14:paraId="4BE3CB7F">
      <w:pPr>
        <w:rPr>
          <w:rFonts w:hint="eastAsia" w:ascii="宋体" w:hAnsi="宋体"/>
          <w:color w:val="000000"/>
          <w:sz w:val="84"/>
          <w:szCs w:val="84"/>
        </w:rPr>
      </w:pPr>
    </w:p>
    <w:p w14:paraId="5EC230AE">
      <w:pPr>
        <w:rPr>
          <w:rFonts w:hint="eastAsia" w:ascii="宋体" w:hAnsi="宋体"/>
          <w:color w:val="000000"/>
          <w:sz w:val="84"/>
          <w:szCs w:val="84"/>
        </w:rPr>
      </w:pPr>
    </w:p>
    <w:p w14:paraId="303AB1EE">
      <w:pPr>
        <w:rPr>
          <w:rFonts w:hint="eastAsia" w:ascii="宋体" w:hAnsi="宋体"/>
          <w:color w:val="000000"/>
          <w:sz w:val="84"/>
          <w:szCs w:val="84"/>
        </w:rPr>
      </w:pPr>
    </w:p>
    <w:p w14:paraId="7FA5D578">
      <w:pPr>
        <w:jc w:val="center"/>
        <w:rPr>
          <w:rFonts w:ascii="宋体" w:hAnsi="宋体"/>
          <w:b/>
          <w:color w:val="000000"/>
          <w:sz w:val="72"/>
          <w:szCs w:val="72"/>
        </w:rPr>
      </w:pPr>
      <w:r>
        <w:rPr>
          <w:rFonts w:hint="eastAsia" w:ascii="宋体" w:hAnsi="宋体"/>
          <w:b/>
          <w:color w:val="000000"/>
          <w:sz w:val="72"/>
          <w:szCs w:val="72"/>
        </w:rPr>
        <w:t>供应商报价文件</w:t>
      </w:r>
    </w:p>
    <w:p w14:paraId="171DEEDD">
      <w:pPr>
        <w:jc w:val="center"/>
        <w:rPr>
          <w:rFonts w:ascii="宋体" w:hAnsi="宋体"/>
          <w:b/>
          <w:color w:val="000000"/>
          <w:sz w:val="72"/>
          <w:szCs w:val="72"/>
        </w:rPr>
      </w:pPr>
    </w:p>
    <w:p w14:paraId="75D9D77D">
      <w:pPr>
        <w:jc w:val="center"/>
        <w:rPr>
          <w:rFonts w:ascii="宋体" w:hAnsi="宋体"/>
          <w:b/>
          <w:color w:val="000000"/>
          <w:sz w:val="72"/>
          <w:szCs w:val="72"/>
        </w:rPr>
      </w:pPr>
    </w:p>
    <w:p w14:paraId="10101036">
      <w:pPr>
        <w:rPr>
          <w:rFonts w:ascii="宋体"/>
          <w:b/>
          <w:color w:val="000000"/>
          <w:sz w:val="36"/>
        </w:rPr>
      </w:pPr>
      <w:r>
        <w:rPr>
          <w:rFonts w:ascii="宋体" w:hAnsi="宋体"/>
          <w:b/>
          <w:color w:val="000000"/>
          <w:sz w:val="36"/>
        </w:rPr>
        <w:t xml:space="preserve">           </w:t>
      </w:r>
    </w:p>
    <w:p w14:paraId="4E933FBF">
      <w:pPr>
        <w:jc w:val="center"/>
        <w:rPr>
          <w:rFonts w:ascii="宋体"/>
          <w:b/>
          <w:color w:val="000000"/>
          <w:sz w:val="36"/>
        </w:rPr>
      </w:pPr>
    </w:p>
    <w:p w14:paraId="19ED7DBC">
      <w:pPr>
        <w:spacing w:line="360" w:lineRule="auto"/>
        <w:rPr>
          <w:rFonts w:ascii="小标宋" w:hAnsi="宋体" w:eastAsia="小标宋"/>
          <w:color w:val="000000"/>
          <w:sz w:val="30"/>
          <w:szCs w:val="30"/>
        </w:rPr>
      </w:pPr>
    </w:p>
    <w:p w14:paraId="74E40E6E">
      <w:pPr>
        <w:spacing w:line="360" w:lineRule="auto"/>
        <w:rPr>
          <w:rFonts w:ascii="小标宋" w:hAnsi="宋体" w:eastAsia="小标宋"/>
          <w:color w:val="000000"/>
          <w:sz w:val="30"/>
          <w:szCs w:val="30"/>
        </w:rPr>
      </w:pPr>
    </w:p>
    <w:p w14:paraId="45441C13">
      <w:pPr>
        <w:spacing w:line="560" w:lineRule="exact"/>
        <w:rPr>
          <w:rFonts w:ascii="小标宋" w:hAnsi="宋体" w:eastAsia="小标宋"/>
          <w:color w:val="000000"/>
          <w:sz w:val="30"/>
          <w:szCs w:val="30"/>
        </w:rPr>
      </w:pPr>
    </w:p>
    <w:p w14:paraId="2209315A">
      <w:pPr>
        <w:spacing w:line="560" w:lineRule="exact"/>
        <w:rPr>
          <w:rFonts w:ascii="小标宋" w:hAnsi="宋体" w:eastAsia="小标宋"/>
          <w:color w:val="000000"/>
          <w:sz w:val="30"/>
          <w:szCs w:val="30"/>
        </w:rPr>
      </w:pPr>
    </w:p>
    <w:p w14:paraId="1B3FB32F">
      <w:pPr>
        <w:spacing w:line="560" w:lineRule="exact"/>
        <w:ind w:firstLine="1794" w:firstLineChars="600"/>
        <w:rPr>
          <w:rFonts w:ascii="宋体" w:hAnsi="宋体"/>
          <w:color w:val="000000"/>
          <w:sz w:val="28"/>
          <w:szCs w:val="28"/>
        </w:rPr>
      </w:pPr>
      <w:r>
        <w:rPr>
          <w:rFonts w:hint="eastAsia" w:ascii="宋体" w:hAnsi="宋体"/>
          <w:color w:val="000000"/>
          <w:sz w:val="28"/>
          <w:szCs w:val="28"/>
        </w:rPr>
        <w:t>项目名称：</w:t>
      </w:r>
    </w:p>
    <w:p w14:paraId="24F2ABFA">
      <w:pPr>
        <w:spacing w:line="560" w:lineRule="exact"/>
        <w:ind w:firstLine="2086" w:firstLineChars="698"/>
        <w:rPr>
          <w:rFonts w:hint="eastAsia" w:ascii="宋体" w:hAnsi="宋体"/>
          <w:color w:val="000000"/>
          <w:sz w:val="28"/>
          <w:szCs w:val="28"/>
        </w:rPr>
      </w:pPr>
    </w:p>
    <w:p w14:paraId="5938BE6F">
      <w:pPr>
        <w:spacing w:line="560" w:lineRule="exact"/>
        <w:ind w:firstLine="1794" w:firstLineChars="600"/>
        <w:rPr>
          <w:rFonts w:ascii="宋体" w:hAnsi="宋体"/>
          <w:color w:val="000000"/>
          <w:sz w:val="28"/>
          <w:szCs w:val="28"/>
        </w:rPr>
      </w:pPr>
      <w:r>
        <w:rPr>
          <w:rFonts w:hint="eastAsia" w:ascii="宋体" w:hAnsi="宋体"/>
          <w:color w:val="000000"/>
          <w:sz w:val="28"/>
          <w:szCs w:val="28"/>
        </w:rPr>
        <w:t>供</w:t>
      </w:r>
      <w:r>
        <w:rPr>
          <w:rFonts w:hint="eastAsia" w:ascii="宋体" w:hAnsi="宋体"/>
          <w:color w:val="000000"/>
          <w:sz w:val="28"/>
          <w:szCs w:val="28"/>
          <w:lang w:val="en-US" w:eastAsia="zh-CN"/>
        </w:rPr>
        <w:t xml:space="preserve"> </w:t>
      </w:r>
      <w:r>
        <w:rPr>
          <w:rFonts w:hint="eastAsia" w:ascii="宋体" w:hAnsi="宋体"/>
          <w:color w:val="000000"/>
          <w:sz w:val="28"/>
          <w:szCs w:val="28"/>
        </w:rPr>
        <w:t>应</w:t>
      </w:r>
      <w:r>
        <w:rPr>
          <w:rFonts w:hint="eastAsia" w:ascii="宋体" w:hAnsi="宋体"/>
          <w:color w:val="000000"/>
          <w:sz w:val="28"/>
          <w:szCs w:val="28"/>
          <w:lang w:val="en-US" w:eastAsia="zh-CN"/>
        </w:rPr>
        <w:t xml:space="preserve"> </w:t>
      </w:r>
      <w:r>
        <w:rPr>
          <w:rFonts w:hint="eastAsia" w:ascii="宋体" w:hAnsi="宋体"/>
          <w:color w:val="000000"/>
          <w:sz w:val="28"/>
          <w:szCs w:val="28"/>
        </w:rPr>
        <w:t>商：</w:t>
      </w:r>
      <w:r>
        <w:rPr>
          <w:rFonts w:hint="eastAsia" w:ascii="宋体" w:hAnsi="宋体"/>
          <w:color w:val="000000"/>
          <w:sz w:val="28"/>
          <w:szCs w:val="28"/>
        </w:rPr>
        <w:tab/>
      </w:r>
    </w:p>
    <w:p w14:paraId="11E572A6">
      <w:pPr>
        <w:ind w:firstLine="2086" w:firstLineChars="698"/>
        <w:rPr>
          <w:rFonts w:hint="eastAsia" w:ascii="宋体" w:hAnsi="宋体"/>
          <w:color w:val="000000"/>
          <w:sz w:val="28"/>
          <w:szCs w:val="28"/>
        </w:rPr>
      </w:pPr>
    </w:p>
    <w:p w14:paraId="42C3F847">
      <w:pPr>
        <w:ind w:firstLine="1794" w:firstLineChars="600"/>
        <w:rPr>
          <w:rFonts w:ascii="宋体" w:hAnsi="宋体"/>
          <w:color w:val="000000"/>
          <w:sz w:val="28"/>
          <w:szCs w:val="28"/>
        </w:rPr>
      </w:pPr>
      <w:r>
        <w:rPr>
          <w:rFonts w:hint="eastAsia" w:ascii="宋体" w:hAnsi="宋体"/>
          <w:color w:val="000000"/>
          <w:sz w:val="28"/>
          <w:szCs w:val="28"/>
        </w:rPr>
        <w:t>报价日期：</w:t>
      </w:r>
      <w:r>
        <w:rPr>
          <w:rFonts w:hint="eastAsia" w:ascii="宋体" w:hAnsi="宋体"/>
          <w:color w:val="000000"/>
          <w:sz w:val="28"/>
          <w:szCs w:val="28"/>
          <w:lang w:val="en-US" w:eastAsia="zh-CN"/>
        </w:rPr>
        <w:t xml:space="preserve">         </w:t>
      </w:r>
      <w:r>
        <w:rPr>
          <w:rFonts w:hint="eastAsia" w:ascii="宋体" w:hAnsi="宋体"/>
          <w:color w:val="000000"/>
          <w:sz w:val="28"/>
          <w:szCs w:val="28"/>
        </w:rPr>
        <w:t>年</w:t>
      </w:r>
      <w:r>
        <w:rPr>
          <w:rFonts w:hint="eastAsia" w:ascii="宋体" w:hAnsi="宋体"/>
          <w:color w:val="000000"/>
          <w:sz w:val="28"/>
          <w:szCs w:val="28"/>
          <w:lang w:val="en-US" w:eastAsia="zh-CN"/>
        </w:rPr>
        <w:t xml:space="preserve">    </w:t>
      </w:r>
      <w:r>
        <w:rPr>
          <w:rFonts w:hint="eastAsia" w:ascii="宋体" w:hAnsi="宋体"/>
          <w:color w:val="000000"/>
          <w:sz w:val="28"/>
          <w:szCs w:val="28"/>
        </w:rPr>
        <w:t>月</w:t>
      </w:r>
      <w:r>
        <w:rPr>
          <w:rFonts w:hint="eastAsia" w:ascii="宋体" w:hAnsi="宋体"/>
          <w:color w:val="000000"/>
          <w:sz w:val="28"/>
          <w:szCs w:val="28"/>
          <w:lang w:val="en-US" w:eastAsia="zh-CN"/>
        </w:rPr>
        <w:t xml:space="preserve">    </w:t>
      </w:r>
      <w:r>
        <w:rPr>
          <w:rFonts w:hint="eastAsia" w:ascii="宋体" w:hAnsi="宋体"/>
          <w:color w:val="000000"/>
          <w:sz w:val="28"/>
          <w:szCs w:val="28"/>
        </w:rPr>
        <w:t>日</w:t>
      </w:r>
    </w:p>
    <w:p w14:paraId="15E2B77D">
      <w:pPr>
        <w:ind w:firstLine="2226" w:firstLineChars="698"/>
        <w:rPr>
          <w:rFonts w:ascii="小标宋" w:hAnsi="宋体" w:eastAsia="小标宋"/>
          <w:color w:val="000000"/>
          <w:sz w:val="30"/>
          <w:szCs w:val="30"/>
        </w:rPr>
      </w:pPr>
    </w:p>
    <w:p w14:paraId="074A0A3B">
      <w:pPr>
        <w:ind w:firstLine="2226" w:firstLineChars="698"/>
        <w:rPr>
          <w:rFonts w:ascii="小标宋" w:hAnsi="宋体" w:eastAsia="小标宋"/>
          <w:color w:val="000000"/>
          <w:sz w:val="30"/>
          <w:szCs w:val="30"/>
        </w:rPr>
      </w:pPr>
    </w:p>
    <w:p w14:paraId="2BA34CD2">
      <w:pPr>
        <w:ind w:firstLine="2226" w:firstLineChars="698"/>
        <w:rPr>
          <w:rFonts w:ascii="小标宋" w:hAnsi="宋体" w:eastAsia="小标宋"/>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567" w:footer="567" w:gutter="0"/>
          <w:pgNumType w:fmt="decimal"/>
          <w:cols w:space="720" w:num="1"/>
          <w:docGrid w:type="linesAndChars" w:linePitch="320" w:charSpace="3988"/>
        </w:sectPr>
      </w:pPr>
    </w:p>
    <w:p w14:paraId="462C4B7F">
      <w:pPr>
        <w:jc w:val="center"/>
        <w:rPr>
          <w:rStyle w:val="14"/>
          <w:rFonts w:hint="eastAsia" w:ascii="黑体" w:hAnsi="宋体" w:eastAsia="黑体" w:cs="Times New Roman"/>
          <w:b/>
          <w:bCs/>
          <w:color w:val="auto"/>
          <w:kern w:val="2"/>
          <w:sz w:val="28"/>
          <w:szCs w:val="28"/>
          <w:u w:val="none"/>
          <w:lang w:val="en-US" w:eastAsia="zh-CN" w:bidi="ar-SA"/>
        </w:rPr>
      </w:pPr>
      <w:r>
        <w:rPr>
          <w:rStyle w:val="14"/>
          <w:rFonts w:hint="eastAsia" w:ascii="黑体" w:hAnsi="宋体" w:eastAsia="黑体" w:cs="Times New Roman"/>
          <w:b/>
          <w:bCs/>
          <w:color w:val="auto"/>
          <w:kern w:val="2"/>
          <w:sz w:val="28"/>
          <w:szCs w:val="28"/>
          <w:u w:val="none"/>
          <w:lang w:val="en-US" w:eastAsia="zh-CN" w:bidi="ar-SA"/>
        </w:rPr>
        <w:t>目 录</w:t>
      </w:r>
    </w:p>
    <w:p w14:paraId="4B7B291C">
      <w:pPr>
        <w:jc w:val="center"/>
        <w:rPr>
          <w:rFonts w:hint="eastAsia" w:ascii="宋体" w:hAnsi="宋体" w:eastAsia="宋体" w:cs="宋体"/>
          <w:color w:val="000000"/>
          <w:sz w:val="28"/>
          <w:szCs w:val="28"/>
        </w:rPr>
      </w:pPr>
    </w:p>
    <w:p w14:paraId="055C4A55">
      <w:pPr>
        <w:pStyle w:val="8"/>
        <w:tabs>
          <w:tab w:val="right" w:leader="dot" w:pos="8834"/>
        </w:tabs>
        <w:spacing w:line="780" w:lineRule="exact"/>
        <w:ind w:left="0" w:leftChars="0"/>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\u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"_Toc458696289"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第一章、报价书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_Toc458696289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6A31AF3">
      <w:pPr>
        <w:pStyle w:val="7"/>
        <w:tabs>
          <w:tab w:val="right" w:leader="dot" w:pos="8834"/>
        </w:tabs>
        <w:spacing w:line="78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"_Toc458696290"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第二章、报价一览表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B8B82F">
      <w:pPr>
        <w:pStyle w:val="8"/>
        <w:tabs>
          <w:tab w:val="right" w:leader="dot" w:pos="8834"/>
        </w:tabs>
        <w:spacing w:line="780" w:lineRule="exact"/>
        <w:ind w:left="0" w:left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"_Toc458696291"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第三章、报价供应商的资格证明文件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E91FBA">
      <w:pPr>
        <w:pStyle w:val="7"/>
        <w:tabs>
          <w:tab w:val="right" w:leader="dot" w:pos="8834"/>
        </w:tabs>
        <w:spacing w:line="78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"_Toc458696292"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第四章、制造商出具的授权代理证书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2B7D06">
      <w:pPr>
        <w:pStyle w:val="7"/>
        <w:tabs>
          <w:tab w:val="right" w:leader="dot" w:pos="8834"/>
        </w:tabs>
        <w:spacing w:line="78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"_Toc458696293"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第五章、企业营业执照（三证合一）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_Toc458696293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9DDC69">
      <w:pPr>
        <w:pStyle w:val="8"/>
        <w:tabs>
          <w:tab w:val="right" w:leader="dot" w:pos="8834"/>
        </w:tabs>
        <w:spacing w:line="780" w:lineRule="exact"/>
        <w:ind w:left="0" w:left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"_Toc458696294"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第六章、售后服务承诺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C0985F7">
      <w:pPr>
        <w:pStyle w:val="7"/>
        <w:tabs>
          <w:tab w:val="right" w:leader="dot" w:pos="8834"/>
        </w:tabs>
        <w:spacing w:line="78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"_Toc458696295"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第七章、</w:t>
      </w:r>
      <w:r>
        <w:rPr>
          <w:rStyle w:val="14"/>
          <w:rFonts w:hint="eastAsia" w:ascii="宋体" w:hAnsi="宋体" w:eastAsia="宋体" w:cs="宋体"/>
          <w:sz w:val="28"/>
          <w:szCs w:val="28"/>
          <w:lang w:val="en-US" w:eastAsia="zh-CN"/>
        </w:rPr>
        <w:t>施工案例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_Toc458696295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07A786">
      <w:pPr>
        <w:pStyle w:val="7"/>
        <w:tabs>
          <w:tab w:val="right" w:leader="dot" w:pos="8834"/>
        </w:tabs>
        <w:spacing w:line="78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"_Toc458696295"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w:t>
      </w:r>
      <w:r>
        <w:rPr>
          <w:rStyle w:val="14"/>
          <w:rFonts w:hint="eastAsia" w:ascii="宋体" w:hAnsi="宋体" w:eastAsia="宋体" w:cs="宋体"/>
          <w:sz w:val="28"/>
          <w:szCs w:val="28"/>
          <w:lang w:val="en-US" w:eastAsia="zh-CN"/>
        </w:rPr>
        <w:t>八</w:t>
      </w:r>
      <w:r>
        <w:rPr>
          <w:rStyle w:val="14"/>
          <w:rFonts w:hint="eastAsia" w:ascii="宋体" w:hAnsi="宋体" w:eastAsia="宋体" w:cs="宋体"/>
          <w:sz w:val="28"/>
          <w:szCs w:val="28"/>
        </w:rPr>
        <w:t>章、证书</w:t>
      </w:r>
      <w:r>
        <w:rPr>
          <w:rFonts w:hint="eastAsia" w:ascii="宋体" w:hAnsi="宋体" w:eastAsia="宋体" w:cs="宋体"/>
          <w:sz w:val="28"/>
          <w:szCs w:val="28"/>
        </w:rPr>
        <w:tab/>
      </w:r>
      <w:r>
        <w:rPr>
          <w:rFonts w:hint="eastAsia" w:ascii="宋体" w:hAnsi="宋体" w:eastAsia="宋体" w:cs="宋体"/>
          <w:sz w:val="28"/>
          <w:szCs w:val="28"/>
          <w:lang w:val="en-US" w:eastAsia="zh-CN"/>
        </w:rPr>
        <w:t>18</w:t>
      </w:r>
      <w:r>
        <w:rPr>
          <w:rFonts w:hint="eastAsia" w:ascii="宋体" w:hAnsi="宋体" w:eastAsia="宋体" w:cs="宋体"/>
          <w:sz w:val="28"/>
          <w:szCs w:val="28"/>
        </w:rPr>
        <w:fldChar w:fldCharType="end"/>
      </w:r>
    </w:p>
    <w:p w14:paraId="43A633A5">
      <w:pPr>
        <w:pStyle w:val="7"/>
        <w:tabs>
          <w:tab w:val="right" w:leader="dot" w:pos="8834"/>
        </w:tabs>
        <w:spacing w:line="780" w:lineRule="exact"/>
        <w:rPr>
          <w:rFonts w:hint="eastAsia" w:ascii="宋体" w:hAnsi="宋体" w:eastAsia="宋体" w:cs="宋体"/>
          <w:sz w:val="28"/>
          <w:szCs w:val="28"/>
        </w:rPr>
      </w:pPr>
    </w:p>
    <w:p w14:paraId="4EE4EBE0">
      <w:pPr>
        <w:rPr>
          <w:rFonts w:hint="eastAsia" w:ascii="宋体" w:hAnsi="宋体" w:eastAsia="宋体" w:cs="宋体"/>
          <w:sz w:val="28"/>
          <w:szCs w:val="28"/>
        </w:rPr>
      </w:pPr>
    </w:p>
    <w:p w14:paraId="0EBFB1E3">
      <w:pPr>
        <w:spacing w:line="780" w:lineRule="exact"/>
        <w:ind w:firstLine="2086" w:firstLineChars="698"/>
        <w:rPr>
          <w:rFonts w:ascii="黑体" w:hAnsi="宋体" w:eastAsia="黑体"/>
          <w:color w:val="000000"/>
          <w:sz w:val="28"/>
          <w:szCs w:val="28"/>
        </w:rPr>
      </w:pPr>
      <w:r>
        <w:rPr>
          <w:rFonts w:hint="eastAsia" w:ascii="宋体" w:hAnsi="宋体" w:eastAsia="宋体" w:cs="宋体"/>
          <w:color w:val="000000"/>
          <w:sz w:val="28"/>
          <w:szCs w:val="28"/>
        </w:rPr>
        <w:fldChar w:fldCharType="end"/>
      </w:r>
    </w:p>
    <w:p w14:paraId="6FC42E41">
      <w:pPr>
        <w:ind w:firstLine="2226" w:firstLineChars="698"/>
        <w:rPr>
          <w:rFonts w:ascii="小标宋" w:hAnsi="宋体" w:eastAsia="小标宋"/>
          <w:color w:val="000000"/>
          <w:sz w:val="30"/>
          <w:szCs w:val="30"/>
        </w:rPr>
      </w:pPr>
    </w:p>
    <w:p w14:paraId="1F82945D">
      <w:pPr>
        <w:ind w:firstLine="2226" w:firstLineChars="698"/>
        <w:rPr>
          <w:rFonts w:ascii="小标宋" w:hAnsi="宋体" w:eastAsia="小标宋"/>
          <w:color w:val="000000"/>
          <w:sz w:val="30"/>
          <w:szCs w:val="30"/>
        </w:rPr>
      </w:pPr>
    </w:p>
    <w:p w14:paraId="10820BBC">
      <w:pPr>
        <w:ind w:firstLine="2226" w:firstLineChars="698"/>
        <w:rPr>
          <w:rFonts w:ascii="小标宋" w:hAnsi="宋体" w:eastAsia="小标宋"/>
          <w:color w:val="000000"/>
          <w:sz w:val="30"/>
          <w:szCs w:val="30"/>
        </w:rPr>
      </w:pPr>
    </w:p>
    <w:p w14:paraId="74049E36">
      <w:pPr>
        <w:rPr>
          <w:rFonts w:ascii="小标宋" w:hAnsi="宋体" w:eastAsia="小标宋"/>
          <w:color w:val="000000"/>
          <w:sz w:val="30"/>
          <w:szCs w:val="30"/>
          <w:u w:val="single"/>
        </w:rPr>
      </w:pPr>
    </w:p>
    <w:p w14:paraId="76E1972C">
      <w:pPr>
        <w:pStyle w:val="16"/>
        <w:outlineLvl w:val="0"/>
        <w:rPr>
          <w:rFonts w:hint="eastAsia" w:ascii="黑体" w:hAnsi="黑体" w:cs="黑体"/>
          <w:b w:val="0"/>
          <w:bCs w:val="0"/>
          <w:sz w:val="28"/>
          <w:szCs w:val="28"/>
        </w:rPr>
        <w:sectPr>
          <w:footerReference r:id="rId9" w:type="default"/>
          <w:pgSz w:w="11906" w:h="16838"/>
          <w:pgMar w:top="1440" w:right="1800" w:bottom="1440" w:left="1800" w:header="567" w:footer="567" w:gutter="0"/>
          <w:pgNumType w:fmt="decimal" w:start="1"/>
          <w:cols w:space="720" w:num="1"/>
          <w:docGrid w:type="linesAndChars" w:linePitch="320" w:charSpace="3988"/>
        </w:sectPr>
      </w:pPr>
      <w:bookmarkStart w:id="3" w:name="_Toc458696289"/>
    </w:p>
    <w:p w14:paraId="4BBB4B0F">
      <w:pPr>
        <w:pStyle w:val="16"/>
        <w:spacing w:before="0" w:after="0"/>
        <w:outlineLvl w:val="0"/>
        <w:rPr>
          <w:rFonts w:ascii="黑体" w:hAnsi="黑体" w:cs="黑体"/>
          <w:b w:val="0"/>
          <w:bCs w:val="0"/>
          <w:sz w:val="28"/>
          <w:szCs w:val="28"/>
        </w:rPr>
      </w:pPr>
      <w:r>
        <w:rPr>
          <w:rFonts w:hint="eastAsia" w:ascii="黑体" w:hAnsi="黑体" w:cs="黑体"/>
          <w:b w:val="0"/>
          <w:bCs w:val="0"/>
          <w:sz w:val="28"/>
          <w:szCs w:val="28"/>
        </w:rPr>
        <w:t>第一章、报价书</w:t>
      </w:r>
      <w:bookmarkEnd w:id="0"/>
      <w:bookmarkEnd w:id="1"/>
      <w:bookmarkEnd w:id="2"/>
      <w:bookmarkEnd w:id="3"/>
    </w:p>
    <w:p w14:paraId="3B8C4556">
      <w:pPr>
        <w:tabs>
          <w:tab w:val="left" w:pos="2775"/>
        </w:tabs>
        <w:spacing w:line="560" w:lineRule="exact"/>
        <w:rPr>
          <w:rFonts w:ascii="仿宋_GB2312" w:hAnsi="宋体" w:eastAsia="仿宋_GB2312"/>
          <w:color w:val="000000"/>
          <w:sz w:val="28"/>
          <w:szCs w:val="28"/>
        </w:rPr>
      </w:pPr>
    </w:p>
    <w:p w14:paraId="22513E47">
      <w:pPr>
        <w:tabs>
          <w:tab w:val="left" w:pos="2775"/>
        </w:tabs>
        <w:spacing w:line="560" w:lineRule="exact"/>
        <w:jc w:val="left"/>
        <w:rPr>
          <w:rFonts w:ascii="宋体" w:hAnsi="宋体"/>
          <w:color w:val="000000"/>
          <w:sz w:val="28"/>
          <w:szCs w:val="28"/>
          <w:u w:val="single"/>
        </w:rPr>
      </w:pPr>
      <w:r>
        <w:rPr>
          <w:rFonts w:hint="eastAsia" w:ascii="宋体" w:hAnsi="宋体"/>
          <w:color w:val="000000"/>
          <w:sz w:val="28"/>
          <w:szCs w:val="28"/>
        </w:rPr>
        <w:t>致：</w:t>
      </w:r>
      <w:r>
        <w:rPr>
          <w:rFonts w:hint="eastAsia" w:ascii="宋体" w:hAnsi="宋体"/>
          <w:color w:val="000000"/>
          <w:sz w:val="28"/>
          <w:szCs w:val="28"/>
          <w:u w:val="single"/>
          <w:lang w:val="en-US" w:eastAsia="zh-CN"/>
        </w:rPr>
        <w:t xml:space="preserve">                    </w:t>
      </w:r>
    </w:p>
    <w:p w14:paraId="7E8D20FA">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根据贵方</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ascii="宋体" w:hAnsi="宋体"/>
          <w:sz w:val="28"/>
          <w:szCs w:val="28"/>
          <w:u w:val="single"/>
        </w:rPr>
        <w:t xml:space="preserve">  </w:t>
      </w:r>
      <w:r>
        <w:rPr>
          <w:rFonts w:hint="eastAsia" w:ascii="宋体" w:hAnsi="宋体"/>
          <w:color w:val="000000"/>
          <w:sz w:val="28"/>
          <w:szCs w:val="28"/>
        </w:rPr>
        <w:t>报价邀请，报价供应商代表</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区域经理</w:t>
      </w:r>
      <w:r>
        <w:rPr>
          <w:rFonts w:hint="eastAsia" w:ascii="宋体" w:hAnsi="宋体"/>
          <w:color w:val="000000"/>
          <w:sz w:val="28"/>
          <w:szCs w:val="28"/>
          <w:u w:val="single"/>
          <w:lang w:eastAsia="zh-CN"/>
        </w:rPr>
        <w:t>）</w:t>
      </w:r>
      <w:r>
        <w:rPr>
          <w:rFonts w:hint="eastAsia" w:ascii="宋体" w:hAnsi="宋体"/>
          <w:color w:val="000000"/>
          <w:sz w:val="28"/>
          <w:szCs w:val="28"/>
        </w:rPr>
        <w:t>（全名、职务）经正式授权并代表供应商</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ascii="宋体" w:hAnsi="宋体"/>
          <w:color w:val="000000"/>
          <w:sz w:val="28"/>
          <w:szCs w:val="28"/>
          <w:u w:val="single"/>
        </w:rPr>
        <w:t xml:space="preserve">  </w:t>
      </w:r>
      <w:r>
        <w:rPr>
          <w:rFonts w:hint="eastAsia" w:ascii="宋体" w:hAnsi="宋体"/>
          <w:color w:val="000000"/>
          <w:sz w:val="28"/>
          <w:szCs w:val="28"/>
        </w:rPr>
        <w:t>（供应商名称、地址）</w:t>
      </w:r>
      <w:r>
        <w:rPr>
          <w:rFonts w:hint="eastAsia" w:ascii="宋体" w:hAnsi="宋体"/>
          <w:color w:val="000000"/>
          <w:sz w:val="28"/>
          <w:szCs w:val="28"/>
          <w:u w:val="single"/>
          <w:lang w:val="en-US" w:eastAsia="zh-CN"/>
        </w:rPr>
        <w:t xml:space="preserve">                   </w:t>
      </w:r>
      <w:r>
        <w:rPr>
          <w:rFonts w:ascii="宋体" w:hAnsi="宋体"/>
          <w:color w:val="000000"/>
          <w:sz w:val="28"/>
          <w:szCs w:val="28"/>
          <w:u w:val="single"/>
        </w:rPr>
        <w:t xml:space="preserve">  </w:t>
      </w:r>
      <w:r>
        <w:rPr>
          <w:rFonts w:hint="eastAsia" w:ascii="宋体" w:hAnsi="宋体"/>
          <w:color w:val="000000"/>
          <w:sz w:val="28"/>
          <w:szCs w:val="28"/>
        </w:rPr>
        <w:t>提交以下供应商的报价及承诺文件一份。</w:t>
      </w:r>
    </w:p>
    <w:p w14:paraId="145B8308">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据此函，报价供应商同意如下条款：</w:t>
      </w:r>
    </w:p>
    <w:p w14:paraId="440958AF">
      <w:pPr>
        <w:tabs>
          <w:tab w:val="left" w:pos="2775"/>
        </w:tabs>
        <w:spacing w:line="560" w:lineRule="exact"/>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．供应商将按询价文件规定履行责任和义务。</w:t>
      </w:r>
    </w:p>
    <w:p w14:paraId="022851B1">
      <w:pPr>
        <w:tabs>
          <w:tab w:val="left" w:pos="2775"/>
        </w:tabs>
        <w:spacing w:line="560" w:lineRule="exact"/>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．供应商已详细审查全部询价文件及附件。我们完全理解并同意放弃对这方面有不明及误解的权利。</w:t>
      </w:r>
    </w:p>
    <w:p w14:paraId="47172A69">
      <w:pPr>
        <w:tabs>
          <w:tab w:val="left" w:pos="2775"/>
        </w:tabs>
        <w:spacing w:line="560" w:lineRule="exact"/>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．供应商承诺按照采购方需要供货。</w:t>
      </w:r>
    </w:p>
    <w:p w14:paraId="4B9B46DB">
      <w:pPr>
        <w:tabs>
          <w:tab w:val="left" w:pos="2775"/>
        </w:tabs>
        <w:spacing w:line="560" w:lineRule="exact"/>
        <w:ind w:firstLine="560" w:firstLineChars="200"/>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．供应商同意提供贵方可能要求的与其报价有关的一切数据或资料。</w:t>
      </w:r>
    </w:p>
    <w:p w14:paraId="1A3289F8">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与本报价有关的一切正式往来通讯请寄：</w:t>
      </w:r>
    </w:p>
    <w:p w14:paraId="31490287">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地址：</w:t>
      </w:r>
    </w:p>
    <w:p w14:paraId="51CC9CE5">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电话：</w:t>
      </w:r>
      <w:r>
        <w:rPr>
          <w:rFonts w:ascii="宋体" w:hAnsi="宋体"/>
          <w:color w:val="000000"/>
          <w:sz w:val="28"/>
          <w:szCs w:val="28"/>
        </w:rPr>
        <w:t xml:space="preserve"> </w:t>
      </w:r>
    </w:p>
    <w:p w14:paraId="17DDAEF2">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传真：</w:t>
      </w:r>
      <w:r>
        <w:rPr>
          <w:rFonts w:ascii="宋体" w:hAnsi="宋体"/>
          <w:color w:val="000000"/>
          <w:sz w:val="28"/>
          <w:szCs w:val="28"/>
        </w:rPr>
        <w:t xml:space="preserve"> </w:t>
      </w:r>
    </w:p>
    <w:p w14:paraId="6C181D8E">
      <w:pPr>
        <w:tabs>
          <w:tab w:val="left" w:pos="2775"/>
        </w:tabs>
        <w:spacing w:line="560" w:lineRule="exact"/>
        <w:ind w:firstLine="560" w:firstLineChars="200"/>
        <w:jc w:val="left"/>
        <w:rPr>
          <w:rFonts w:hint="eastAsia" w:ascii="宋体" w:hAnsi="宋体"/>
          <w:color w:val="000000"/>
          <w:sz w:val="28"/>
          <w:szCs w:val="28"/>
          <w:lang w:eastAsia="zh-CN"/>
        </w:rPr>
      </w:pPr>
      <w:r>
        <w:rPr>
          <w:rFonts w:hint="eastAsia" w:ascii="宋体" w:hAnsi="宋体"/>
          <w:color w:val="000000"/>
          <w:sz w:val="28"/>
          <w:szCs w:val="28"/>
        </w:rPr>
        <w:t>报价供应商代表姓名、职务：</w:t>
      </w:r>
      <w:r>
        <w:rPr>
          <w:rFonts w:hint="eastAsia" w:ascii="宋体" w:hAnsi="宋体"/>
          <w:color w:val="000000"/>
          <w:sz w:val="28"/>
          <w:szCs w:val="28"/>
          <w:lang w:val="en-US" w:eastAsia="zh-CN"/>
        </w:rPr>
        <w:t xml:space="preserve">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区域经理</w:t>
      </w:r>
      <w:r>
        <w:rPr>
          <w:rFonts w:hint="eastAsia" w:ascii="宋体" w:hAnsi="宋体"/>
          <w:color w:val="000000"/>
          <w:sz w:val="28"/>
          <w:szCs w:val="28"/>
          <w:lang w:eastAsia="zh-CN"/>
        </w:rPr>
        <w:t>）</w:t>
      </w:r>
    </w:p>
    <w:p w14:paraId="7409C7FB">
      <w:pPr>
        <w:tabs>
          <w:tab w:val="left" w:pos="2775"/>
        </w:tabs>
        <w:spacing w:line="560" w:lineRule="exact"/>
        <w:ind w:firstLine="480"/>
        <w:jc w:val="left"/>
        <w:rPr>
          <w:rFonts w:hint="eastAsia" w:ascii="宋体" w:hAnsi="宋体"/>
          <w:color w:val="000000"/>
          <w:sz w:val="28"/>
          <w:szCs w:val="28"/>
          <w:lang w:eastAsia="zh-CN"/>
        </w:rPr>
      </w:pPr>
    </w:p>
    <w:p w14:paraId="5297982F">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供应商（加盖公章）：</w:t>
      </w:r>
      <w:r>
        <w:rPr>
          <w:rFonts w:ascii="宋体" w:hAnsi="宋体"/>
          <w:color w:val="000000"/>
          <w:sz w:val="28"/>
          <w:szCs w:val="28"/>
        </w:rPr>
        <w:t xml:space="preserve"> </w:t>
      </w:r>
    </w:p>
    <w:p w14:paraId="252DDFDB">
      <w:pPr>
        <w:tabs>
          <w:tab w:val="left" w:pos="27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年</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日</w:t>
      </w:r>
    </w:p>
    <w:p w14:paraId="00C754C4">
      <w:pPr>
        <w:pStyle w:val="10"/>
        <w:jc w:val="left"/>
        <w:outlineLvl w:val="9"/>
      </w:pPr>
      <w:bookmarkStart w:id="4" w:name="_Toc216228068"/>
      <w:bookmarkStart w:id="5" w:name="_Toc256065902"/>
      <w:bookmarkStart w:id="6" w:name="_Toc198297836"/>
      <w:bookmarkStart w:id="7" w:name="_Toc261600261"/>
      <w:bookmarkStart w:id="8" w:name="_Toc236106758"/>
    </w:p>
    <w:p w14:paraId="6B842E5B">
      <w:pPr>
        <w:pStyle w:val="10"/>
        <w:rPr>
          <w:rFonts w:hint="eastAsia" w:ascii="黑体" w:hAnsi="黑体" w:eastAsia="黑体" w:cs="黑体"/>
          <w:b w:val="0"/>
          <w:sz w:val="28"/>
          <w:szCs w:val="28"/>
        </w:rPr>
      </w:pPr>
      <w:bookmarkStart w:id="9" w:name="_Toc458696290"/>
      <w:r>
        <w:rPr>
          <w:rFonts w:hint="eastAsia" w:ascii="黑体" w:hAnsi="黑体" w:eastAsia="黑体" w:cs="黑体"/>
          <w:b w:val="0"/>
          <w:sz w:val="28"/>
          <w:szCs w:val="28"/>
        </w:rPr>
        <w:t>第二章、报价一览表</w:t>
      </w:r>
      <w:bookmarkEnd w:id="4"/>
      <w:bookmarkEnd w:id="5"/>
      <w:bookmarkEnd w:id="6"/>
      <w:bookmarkEnd w:id="7"/>
      <w:bookmarkEnd w:id="8"/>
      <w:bookmarkEnd w:id="9"/>
    </w:p>
    <w:p w14:paraId="10522A1D">
      <w:pPr>
        <w:rPr>
          <w:rFonts w:hint="eastAsia" w:ascii="黑体" w:hAnsi="黑体" w:eastAsia="黑体" w:cs="黑体"/>
          <w:b w:val="0"/>
          <w:sz w:val="36"/>
          <w:szCs w:val="36"/>
        </w:rPr>
      </w:pPr>
    </w:p>
    <w:p w14:paraId="4DC73D87">
      <w:pPr>
        <w:rPr>
          <w:rFonts w:hint="eastAsia" w:ascii="黑体" w:hAnsi="黑体" w:eastAsia="黑体" w:cs="黑体"/>
          <w:b w:val="0"/>
          <w:sz w:val="36"/>
          <w:szCs w:val="36"/>
        </w:rPr>
      </w:pPr>
      <w:r>
        <w:rPr>
          <w:rFonts w:ascii="黑体" w:hAnsi="黑体" w:eastAsia="黑体" w:cs="黑体"/>
          <w:b w:val="0"/>
          <w:sz w:val="36"/>
          <w:szCs w:val="36"/>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189230</wp:posOffset>
                </wp:positionV>
                <wp:extent cx="2971800" cy="1028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71800" cy="1028700"/>
                        </a:xfrm>
                        <a:prstGeom prst="rect">
                          <a:avLst/>
                        </a:prstGeom>
                        <a:noFill/>
                        <a:ln>
                          <a:noFill/>
                        </a:ln>
                      </wps:spPr>
                      <wps:txbx>
                        <w:txbxContent>
                          <w:p w14:paraId="07665054">
                            <w:pPr>
                              <w:snapToGrid w:val="0"/>
                              <w:spacing w:line="360" w:lineRule="auto"/>
                              <w:ind w:firstLine="119"/>
                              <w:jc w:val="left"/>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Cs/>
                                <w:sz w:val="28"/>
                                <w:szCs w:val="28"/>
                              </w:rPr>
                              <w:t>From：</w:t>
                            </w:r>
                            <w:r>
                              <w:rPr>
                                <w:rFonts w:hint="eastAsia" w:asciiTheme="minorEastAsia" w:hAnsiTheme="minorEastAsia" w:eastAsiaTheme="minorEastAsia" w:cstheme="minorEastAsia"/>
                                <w:bCs/>
                                <w:sz w:val="28"/>
                                <w:szCs w:val="28"/>
                                <w:u w:val="single"/>
                                <w:lang w:val="en-US" w:eastAsia="zh-CN"/>
                              </w:rPr>
                              <w:t xml:space="preserve">                     </w:t>
                            </w:r>
                          </w:p>
                          <w:p w14:paraId="369BA71C">
                            <w:pPr>
                              <w:snapToGrid w:val="0"/>
                              <w:spacing w:line="360" w:lineRule="auto"/>
                              <w:ind w:firstLine="119"/>
                              <w:jc w:val="left"/>
                              <w:rPr>
                                <w:rFonts w:hint="default" w:asciiTheme="minorEastAsia" w:hAnsiTheme="minorEastAsia" w:eastAsiaTheme="minorEastAsia" w:cstheme="minorEastAsia"/>
                                <w:bCs/>
                                <w:sz w:val="28"/>
                                <w:szCs w:val="28"/>
                                <w:u w:val="single"/>
                                <w:lang w:val="en-US" w:eastAsia="zh-CN"/>
                              </w:rPr>
                            </w:pPr>
                            <w:r>
                              <w:rPr>
                                <w:rFonts w:hint="eastAsia" w:asciiTheme="minorEastAsia" w:hAnsiTheme="minorEastAsia" w:eastAsiaTheme="minorEastAsia" w:cstheme="minorEastAsia"/>
                                <w:bCs/>
                                <w:sz w:val="28"/>
                                <w:szCs w:val="28"/>
                              </w:rPr>
                              <w:t>Attn：</w:t>
                            </w:r>
                            <w:r>
                              <w:rPr>
                                <w:rFonts w:hint="eastAsia" w:asciiTheme="minorEastAsia" w:hAnsiTheme="minorEastAsia" w:eastAsiaTheme="minorEastAsia" w:cstheme="minorEastAsia"/>
                                <w:bCs/>
                                <w:sz w:val="28"/>
                                <w:szCs w:val="28"/>
                                <w:u w:val="single"/>
                                <w:lang w:val="en-US" w:eastAsia="zh-CN"/>
                              </w:rPr>
                              <w:t xml:space="preserve">                     </w:t>
                            </w:r>
                          </w:p>
                          <w:p w14:paraId="48571D98">
                            <w:pPr>
                              <w:snapToGrid w:val="0"/>
                              <w:spacing w:line="360" w:lineRule="auto"/>
                              <w:ind w:firstLine="119"/>
                              <w:jc w:val="left"/>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Cs/>
                                <w:sz w:val="28"/>
                                <w:szCs w:val="28"/>
                              </w:rPr>
                              <w:t>Tel：</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99.5pt;margin-top:14.9pt;height:81pt;width:234pt;z-index:251659264;mso-width-relative:page;mso-height-relative:page;" filled="f" stroked="f" coordsize="21600,21600" o:gfxdata="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RkcV1gAAAAoB&#10;AAAPAAAAAAAAAAEAIAAAACIAAABkcnMvZG93bnJldi54bWxQSwECFAAUAAAACACHTuJAnBJH86sB&#10;AABPAwAADgAAAAAAAAABACAAAAAlAQAAZHJzL2Uyb0RvYy54bWxQSwUGAAAAAAYABgBZAQAAQgUA&#10;AAAA&#10;">
                <v:fill on="f" focussize="0,0"/>
                <v:stroke on="f"/>
                <v:imagedata o:title=""/>
                <o:lock v:ext="edit" aspectratio="f"/>
                <v:textbox>
                  <w:txbxContent>
                    <w:p w14:paraId="07665054">
                      <w:pPr>
                        <w:snapToGrid w:val="0"/>
                        <w:spacing w:line="360" w:lineRule="auto"/>
                        <w:ind w:firstLine="119"/>
                        <w:jc w:val="left"/>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Cs/>
                          <w:sz w:val="28"/>
                          <w:szCs w:val="28"/>
                        </w:rPr>
                        <w:t>From：</w:t>
                      </w:r>
                      <w:r>
                        <w:rPr>
                          <w:rFonts w:hint="eastAsia" w:asciiTheme="minorEastAsia" w:hAnsiTheme="minorEastAsia" w:eastAsiaTheme="minorEastAsia" w:cstheme="minorEastAsia"/>
                          <w:bCs/>
                          <w:sz w:val="28"/>
                          <w:szCs w:val="28"/>
                          <w:u w:val="single"/>
                          <w:lang w:val="en-US" w:eastAsia="zh-CN"/>
                        </w:rPr>
                        <w:t xml:space="preserve">                     </w:t>
                      </w:r>
                    </w:p>
                    <w:p w14:paraId="369BA71C">
                      <w:pPr>
                        <w:snapToGrid w:val="0"/>
                        <w:spacing w:line="360" w:lineRule="auto"/>
                        <w:ind w:firstLine="119"/>
                        <w:jc w:val="left"/>
                        <w:rPr>
                          <w:rFonts w:hint="default" w:asciiTheme="minorEastAsia" w:hAnsiTheme="minorEastAsia" w:eastAsiaTheme="minorEastAsia" w:cstheme="minorEastAsia"/>
                          <w:bCs/>
                          <w:sz w:val="28"/>
                          <w:szCs w:val="28"/>
                          <w:u w:val="single"/>
                          <w:lang w:val="en-US" w:eastAsia="zh-CN"/>
                        </w:rPr>
                      </w:pPr>
                      <w:r>
                        <w:rPr>
                          <w:rFonts w:hint="eastAsia" w:asciiTheme="minorEastAsia" w:hAnsiTheme="minorEastAsia" w:eastAsiaTheme="minorEastAsia" w:cstheme="minorEastAsia"/>
                          <w:bCs/>
                          <w:sz w:val="28"/>
                          <w:szCs w:val="28"/>
                        </w:rPr>
                        <w:t>Attn：</w:t>
                      </w:r>
                      <w:r>
                        <w:rPr>
                          <w:rFonts w:hint="eastAsia" w:asciiTheme="minorEastAsia" w:hAnsiTheme="minorEastAsia" w:eastAsiaTheme="minorEastAsia" w:cstheme="minorEastAsia"/>
                          <w:bCs/>
                          <w:sz w:val="28"/>
                          <w:szCs w:val="28"/>
                          <w:u w:val="single"/>
                          <w:lang w:val="en-US" w:eastAsia="zh-CN"/>
                        </w:rPr>
                        <w:t xml:space="preserve">                     </w:t>
                      </w:r>
                    </w:p>
                    <w:p w14:paraId="48571D98">
                      <w:pPr>
                        <w:snapToGrid w:val="0"/>
                        <w:spacing w:line="360" w:lineRule="auto"/>
                        <w:ind w:firstLine="119"/>
                        <w:jc w:val="left"/>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Cs/>
                          <w:sz w:val="28"/>
                          <w:szCs w:val="28"/>
                        </w:rPr>
                        <w:t>Tel：</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p>
                  </w:txbxContent>
                </v:textbox>
              </v:shape>
            </w:pict>
          </mc:Fallback>
        </mc:AlternateContent>
      </w:r>
      <w:r>
        <w:rPr>
          <w:rFonts w:ascii="黑体" w:hAnsi="黑体" w:eastAsia="黑体" w:cs="黑体"/>
          <w:b w:val="0"/>
          <w:sz w:val="36"/>
          <w:szCs w:val="36"/>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166370</wp:posOffset>
                </wp:positionV>
                <wp:extent cx="3086100" cy="800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086100" cy="800100"/>
                        </a:xfrm>
                        <a:prstGeom prst="rect">
                          <a:avLst/>
                        </a:prstGeom>
                        <a:noFill/>
                        <a:ln>
                          <a:noFill/>
                        </a:ln>
                      </wps:spPr>
                      <wps:txbx>
                        <w:txbxContent>
                          <w:p w14:paraId="3D08B013">
                            <w:pPr>
                              <w:snapToGrid w:val="0"/>
                              <w:spacing w:line="360" w:lineRule="auto"/>
                              <w:rPr>
                                <w:rFonts w:hint="default" w:ascii="Arial" w:hAnsi="Arial" w:cs="Arial" w:eastAsiaTheme="minorEastAsia"/>
                                <w:bCs/>
                                <w:szCs w:val="21"/>
                                <w:u w:val="single"/>
                                <w:lang w:val="en-US" w:eastAsia="zh-CN"/>
                              </w:rPr>
                            </w:pPr>
                            <w:r>
                              <w:rPr>
                                <w:rFonts w:hint="eastAsia" w:asciiTheme="minorEastAsia" w:hAnsiTheme="minorEastAsia" w:eastAsiaTheme="minorEastAsia" w:cstheme="minorEastAsia"/>
                                <w:bCs/>
                                <w:sz w:val="28"/>
                                <w:szCs w:val="28"/>
                              </w:rPr>
                              <w:t>To：</w:t>
                            </w:r>
                            <w:r>
                              <w:rPr>
                                <w:rFonts w:hint="eastAsia" w:ascii="Arial" w:hAnsi="Arial" w:eastAsia="幼圆" w:cs="Arial"/>
                                <w:bCs/>
                                <w:szCs w:val="21"/>
                                <w:u w:val="singl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2pt;margin-top:13.1pt;height:63pt;width:243pt;z-index:251659264;mso-width-relative:page;mso-height-relative:page;" filled="f" stroked="f" coordsize="21600,21600" o:gfxdata="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mMArNcAAAAK&#10;AQAADwAAAAAAAAABACAAAAAiAAAAZHJzL2Rvd25yZXYueG1sUEsBAhQAFAAAAAgAh07iQFasd0qr&#10;AQAATgMAAA4AAAAAAAAAAQAgAAAAJgEAAGRycy9lMm9Eb2MueG1sUEsFBgAAAAAGAAYAWQEAAEMF&#10;AAAAAA==&#10;">
                <v:fill on="f" focussize="0,0"/>
                <v:stroke on="f"/>
                <v:imagedata o:title=""/>
                <o:lock v:ext="edit" aspectratio="f"/>
                <v:textbox>
                  <w:txbxContent>
                    <w:p w14:paraId="3D08B013">
                      <w:pPr>
                        <w:snapToGrid w:val="0"/>
                        <w:spacing w:line="360" w:lineRule="auto"/>
                        <w:rPr>
                          <w:rFonts w:hint="default" w:ascii="Arial" w:hAnsi="Arial" w:cs="Arial" w:eastAsiaTheme="minorEastAsia"/>
                          <w:bCs/>
                          <w:szCs w:val="21"/>
                          <w:u w:val="single"/>
                          <w:lang w:val="en-US" w:eastAsia="zh-CN"/>
                        </w:rPr>
                      </w:pPr>
                      <w:r>
                        <w:rPr>
                          <w:rFonts w:hint="eastAsia" w:asciiTheme="minorEastAsia" w:hAnsiTheme="minorEastAsia" w:eastAsiaTheme="minorEastAsia" w:cstheme="minorEastAsia"/>
                          <w:bCs/>
                          <w:sz w:val="28"/>
                          <w:szCs w:val="28"/>
                        </w:rPr>
                        <w:t>To：</w:t>
                      </w:r>
                      <w:r>
                        <w:rPr>
                          <w:rFonts w:hint="eastAsia" w:ascii="Arial" w:hAnsi="Arial" w:eastAsia="幼圆" w:cs="Arial"/>
                          <w:bCs/>
                          <w:szCs w:val="21"/>
                          <w:u w:val="single"/>
                          <w:lang w:val="en-US" w:eastAsia="zh-CN"/>
                        </w:rPr>
                        <w:t xml:space="preserve">                        </w:t>
                      </w:r>
                    </w:p>
                  </w:txbxContent>
                </v:textbox>
              </v:shape>
            </w:pict>
          </mc:Fallback>
        </mc:AlternateContent>
      </w:r>
    </w:p>
    <w:p w14:paraId="7A668429">
      <w:pPr>
        <w:rPr>
          <w:rFonts w:hint="eastAsia" w:ascii="黑体" w:hAnsi="黑体" w:eastAsia="黑体" w:cs="黑体"/>
          <w:b w:val="0"/>
          <w:sz w:val="36"/>
          <w:szCs w:val="36"/>
        </w:rPr>
      </w:pPr>
    </w:p>
    <w:p w14:paraId="04E52FAA"/>
    <w:p w14:paraId="2559B96D">
      <w:pPr>
        <w:snapToGrid w:val="0"/>
        <w:spacing w:line="480" w:lineRule="auto"/>
        <w:rPr>
          <w:rFonts w:ascii="Arial" w:hAnsi="Arial" w:cs="Arial"/>
          <w:bCs/>
          <w:szCs w:val="21"/>
        </w:rPr>
      </w:pPr>
    </w:p>
    <w:p w14:paraId="3BE56D31">
      <w:pPr>
        <w:snapToGrid w:val="0"/>
        <w:spacing w:line="480" w:lineRule="auto"/>
        <w:rPr>
          <w:rFonts w:ascii="Arial" w:hAnsi="Arial" w:cs="Arial"/>
          <w:bCs/>
          <w:szCs w:val="21"/>
        </w:rPr>
      </w:pPr>
    </w:p>
    <w:p w14:paraId="56925701">
      <w:pPr>
        <w:autoSpaceDE w:val="0"/>
        <w:autoSpaceDN w:val="0"/>
        <w:snapToGrid w:val="0"/>
        <w:spacing w:line="300" w:lineRule="auto"/>
        <w:rPr>
          <w:rFonts w:ascii="Arial" w:hAnsi="Arial" w:cs="Arial"/>
          <w:szCs w:val="21"/>
        </w:rPr>
      </w:pPr>
    </w:p>
    <w:tbl>
      <w:tblPr>
        <w:tblStyle w:val="11"/>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7"/>
        <w:gridCol w:w="3009"/>
        <w:gridCol w:w="1886"/>
        <w:gridCol w:w="877"/>
        <w:gridCol w:w="924"/>
        <w:gridCol w:w="1450"/>
      </w:tblGrid>
      <w:tr w14:paraId="1CE5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877" w:type="dxa"/>
            <w:shd w:val="clear" w:color="auto" w:fill="BEBEBE" w:themeFill="background1" w:themeFillShade="BF"/>
            <w:vAlign w:val="center"/>
          </w:tcPr>
          <w:p w14:paraId="6728BDAE">
            <w:pPr>
              <w:jc w:val="center"/>
              <w:rPr>
                <w:rFonts w:hint="eastAsia" w:ascii="宋体" w:hAnsi="宋体" w:eastAsia="宋体" w:cs="宋体"/>
                <w:b/>
                <w:sz w:val="28"/>
                <w:szCs w:val="28"/>
                <w:lang w:val="en-US" w:eastAsia="zh-CN"/>
              </w:rPr>
            </w:pPr>
            <w:r>
              <w:rPr>
                <w:rFonts w:hint="eastAsia" w:ascii="宋体" w:hAnsi="宋体" w:cs="宋体"/>
                <w:b/>
                <w:sz w:val="28"/>
                <w:szCs w:val="28"/>
                <w:lang w:val="en-US" w:eastAsia="zh-CN"/>
              </w:rPr>
              <w:t>序号</w:t>
            </w:r>
          </w:p>
        </w:tc>
        <w:tc>
          <w:tcPr>
            <w:tcW w:w="3009" w:type="dxa"/>
            <w:shd w:val="clear" w:color="auto" w:fill="BEBEBE" w:themeFill="background1" w:themeFillShade="BF"/>
            <w:vAlign w:val="center"/>
          </w:tcPr>
          <w:p w14:paraId="370DBC7D">
            <w:pPr>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服务项目</w:t>
            </w:r>
          </w:p>
        </w:tc>
        <w:tc>
          <w:tcPr>
            <w:tcW w:w="1886" w:type="dxa"/>
            <w:shd w:val="clear" w:color="auto" w:fill="BEBEBE" w:themeFill="background1" w:themeFillShade="BF"/>
            <w:vAlign w:val="center"/>
          </w:tcPr>
          <w:p w14:paraId="252846F9">
            <w:pPr>
              <w:jc w:val="center"/>
              <w:rPr>
                <w:rFonts w:hint="eastAsia" w:ascii="宋体" w:hAnsi="宋体" w:eastAsia="宋体" w:cs="宋体"/>
                <w:b/>
                <w:sz w:val="28"/>
                <w:szCs w:val="28"/>
                <w:lang w:eastAsia="zh-CN"/>
              </w:rPr>
            </w:pPr>
            <w:r>
              <w:rPr>
                <w:rFonts w:hint="eastAsia" w:ascii="宋体" w:hAnsi="宋体" w:cs="宋体"/>
                <w:b/>
                <w:sz w:val="28"/>
                <w:szCs w:val="28"/>
                <w:lang w:val="en-US" w:eastAsia="zh-CN"/>
              </w:rPr>
              <w:t>服务内容</w:t>
            </w:r>
          </w:p>
        </w:tc>
        <w:tc>
          <w:tcPr>
            <w:tcW w:w="877" w:type="dxa"/>
            <w:shd w:val="clear" w:color="auto" w:fill="BEBEBE" w:themeFill="background1" w:themeFillShade="BF"/>
            <w:vAlign w:val="center"/>
          </w:tcPr>
          <w:p w14:paraId="2EBD13E6">
            <w:pPr>
              <w:jc w:val="center"/>
              <w:rPr>
                <w:rFonts w:ascii="宋体" w:hAnsi="宋体" w:cs="宋体"/>
                <w:b/>
                <w:sz w:val="28"/>
                <w:szCs w:val="28"/>
              </w:rPr>
            </w:pPr>
            <w:r>
              <w:rPr>
                <w:rFonts w:hint="eastAsia" w:ascii="宋体" w:hAnsi="宋体" w:cs="宋体"/>
                <w:b/>
                <w:sz w:val="28"/>
                <w:szCs w:val="28"/>
              </w:rPr>
              <w:t>单位</w:t>
            </w:r>
          </w:p>
        </w:tc>
        <w:tc>
          <w:tcPr>
            <w:tcW w:w="924" w:type="dxa"/>
            <w:shd w:val="clear" w:color="auto" w:fill="BEBEBE" w:themeFill="background1" w:themeFillShade="BF"/>
            <w:vAlign w:val="center"/>
          </w:tcPr>
          <w:p w14:paraId="16AB6741">
            <w:pPr>
              <w:jc w:val="center"/>
              <w:rPr>
                <w:rFonts w:ascii="宋体" w:hAnsi="宋体" w:cs="宋体"/>
                <w:b/>
                <w:sz w:val="28"/>
                <w:szCs w:val="28"/>
              </w:rPr>
            </w:pPr>
            <w:r>
              <w:rPr>
                <w:rFonts w:hint="eastAsia" w:ascii="宋体" w:hAnsi="宋体" w:cs="宋体"/>
                <w:b/>
                <w:sz w:val="28"/>
                <w:szCs w:val="28"/>
              </w:rPr>
              <w:t>单价</w:t>
            </w:r>
          </w:p>
        </w:tc>
        <w:tc>
          <w:tcPr>
            <w:tcW w:w="1450" w:type="dxa"/>
            <w:shd w:val="clear" w:color="auto" w:fill="BEBEBE" w:themeFill="background1" w:themeFillShade="BF"/>
            <w:vAlign w:val="center"/>
          </w:tcPr>
          <w:p w14:paraId="47868B02">
            <w:pPr>
              <w:jc w:val="center"/>
              <w:rPr>
                <w:rFonts w:ascii="宋体" w:hAnsi="宋体" w:cs="宋体"/>
                <w:b/>
                <w:sz w:val="28"/>
                <w:szCs w:val="28"/>
              </w:rPr>
            </w:pPr>
            <w:r>
              <w:rPr>
                <w:rFonts w:hint="eastAsia" w:ascii="宋体" w:hAnsi="宋体" w:cs="宋体"/>
                <w:b/>
                <w:sz w:val="28"/>
                <w:szCs w:val="28"/>
              </w:rPr>
              <w:t>总价</w:t>
            </w:r>
          </w:p>
        </w:tc>
      </w:tr>
      <w:tr w14:paraId="3540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shd w:val="clear" w:color="auto" w:fill="auto"/>
            <w:vAlign w:val="center"/>
          </w:tcPr>
          <w:p w14:paraId="66F41D0C">
            <w:pPr>
              <w:jc w:val="center"/>
              <w:rPr>
                <w:rFonts w:ascii="宋体" w:hAnsi="宋体" w:cs="Arial"/>
                <w:sz w:val="28"/>
                <w:szCs w:val="28"/>
              </w:rPr>
            </w:pPr>
            <w:r>
              <w:rPr>
                <w:rFonts w:hint="eastAsia" w:ascii="宋体" w:hAnsi="宋体" w:cs="Arial"/>
                <w:sz w:val="28"/>
                <w:szCs w:val="28"/>
              </w:rPr>
              <w:t>1</w:t>
            </w:r>
          </w:p>
        </w:tc>
        <w:tc>
          <w:tcPr>
            <w:tcW w:w="3009" w:type="dxa"/>
            <w:shd w:val="clear" w:color="auto" w:fill="auto"/>
            <w:vAlign w:val="center"/>
          </w:tcPr>
          <w:p w14:paraId="52FDA046">
            <w:pPr>
              <w:snapToGrid w:val="0"/>
              <w:spacing w:line="360" w:lineRule="auto"/>
              <w:jc w:val="center"/>
              <w:rPr>
                <w:rFonts w:ascii="宋体" w:hAnsi="宋体" w:cs="宋体"/>
                <w:color w:val="000000"/>
                <w:sz w:val="28"/>
                <w:szCs w:val="28"/>
              </w:rPr>
            </w:pPr>
          </w:p>
        </w:tc>
        <w:tc>
          <w:tcPr>
            <w:tcW w:w="1886" w:type="dxa"/>
            <w:shd w:val="clear" w:color="auto" w:fill="auto"/>
            <w:vAlign w:val="center"/>
          </w:tcPr>
          <w:p w14:paraId="672BC355">
            <w:pPr>
              <w:jc w:val="center"/>
              <w:rPr>
                <w:rFonts w:ascii="宋体" w:hAnsi="宋体" w:cs="宋体"/>
                <w:color w:val="000000"/>
                <w:sz w:val="28"/>
                <w:szCs w:val="28"/>
              </w:rPr>
            </w:pPr>
          </w:p>
        </w:tc>
        <w:tc>
          <w:tcPr>
            <w:tcW w:w="877" w:type="dxa"/>
            <w:shd w:val="clear" w:color="auto" w:fill="auto"/>
            <w:vAlign w:val="center"/>
          </w:tcPr>
          <w:p w14:paraId="71F2BACE">
            <w:pPr>
              <w:jc w:val="center"/>
              <w:rPr>
                <w:rFonts w:ascii="宋体" w:hAnsi="宋体" w:cs="宋体"/>
                <w:color w:val="000000"/>
                <w:sz w:val="28"/>
                <w:szCs w:val="28"/>
              </w:rPr>
            </w:pPr>
          </w:p>
        </w:tc>
        <w:tc>
          <w:tcPr>
            <w:tcW w:w="924" w:type="dxa"/>
            <w:shd w:val="clear" w:color="auto" w:fill="auto"/>
            <w:vAlign w:val="center"/>
          </w:tcPr>
          <w:p w14:paraId="00C8DDF4">
            <w:pPr>
              <w:jc w:val="right"/>
              <w:rPr>
                <w:rFonts w:ascii="宋体" w:hAnsi="宋体" w:cs="宋体"/>
                <w:color w:val="000000"/>
                <w:sz w:val="28"/>
                <w:szCs w:val="28"/>
              </w:rPr>
            </w:pPr>
          </w:p>
        </w:tc>
        <w:tc>
          <w:tcPr>
            <w:tcW w:w="1450" w:type="dxa"/>
            <w:vMerge w:val="restart"/>
            <w:shd w:val="clear" w:color="auto" w:fill="auto"/>
            <w:vAlign w:val="center"/>
          </w:tcPr>
          <w:p w14:paraId="12618509">
            <w:pPr>
              <w:jc w:val="center"/>
              <w:rPr>
                <w:rFonts w:ascii="宋体" w:hAnsi="宋体" w:cs="宋体"/>
                <w:color w:val="000000"/>
                <w:sz w:val="28"/>
                <w:szCs w:val="28"/>
              </w:rPr>
            </w:pPr>
          </w:p>
          <w:p w14:paraId="4BBA5B40">
            <w:pPr>
              <w:jc w:val="center"/>
              <w:rPr>
                <w:rFonts w:ascii="宋体" w:hAnsi="宋体" w:cs="宋体"/>
                <w:color w:val="000000"/>
                <w:sz w:val="28"/>
                <w:szCs w:val="28"/>
              </w:rPr>
            </w:pPr>
          </w:p>
        </w:tc>
      </w:tr>
      <w:tr w14:paraId="6697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77" w:type="dxa"/>
            <w:shd w:val="clear" w:color="auto" w:fill="auto"/>
            <w:vAlign w:val="center"/>
          </w:tcPr>
          <w:p w14:paraId="4A81E9D9">
            <w:pPr>
              <w:jc w:val="center"/>
              <w:rPr>
                <w:rFonts w:ascii="宋体" w:hAnsi="宋体" w:cs="宋体"/>
                <w:sz w:val="28"/>
                <w:szCs w:val="28"/>
              </w:rPr>
            </w:pPr>
            <w:r>
              <w:rPr>
                <w:rFonts w:hint="eastAsia" w:ascii="宋体" w:hAnsi="宋体" w:cs="宋体"/>
                <w:sz w:val="28"/>
                <w:szCs w:val="28"/>
              </w:rPr>
              <w:t>2</w:t>
            </w:r>
          </w:p>
        </w:tc>
        <w:tc>
          <w:tcPr>
            <w:tcW w:w="3009" w:type="dxa"/>
            <w:shd w:val="clear" w:color="auto" w:fill="auto"/>
            <w:vAlign w:val="center"/>
          </w:tcPr>
          <w:p w14:paraId="163CD16F">
            <w:pPr>
              <w:jc w:val="both"/>
              <w:rPr>
                <w:rFonts w:ascii="宋体" w:hAnsi="宋体" w:cs="宋体"/>
                <w:color w:val="000000"/>
                <w:sz w:val="28"/>
                <w:szCs w:val="28"/>
              </w:rPr>
            </w:pPr>
          </w:p>
        </w:tc>
        <w:tc>
          <w:tcPr>
            <w:tcW w:w="1886" w:type="dxa"/>
            <w:shd w:val="clear" w:color="auto" w:fill="auto"/>
            <w:vAlign w:val="center"/>
          </w:tcPr>
          <w:p w14:paraId="0F4BE418">
            <w:pPr>
              <w:jc w:val="both"/>
              <w:rPr>
                <w:rFonts w:ascii="宋体" w:hAnsi="宋体" w:cs="宋体"/>
                <w:color w:val="000000"/>
                <w:sz w:val="28"/>
                <w:szCs w:val="28"/>
              </w:rPr>
            </w:pPr>
          </w:p>
        </w:tc>
        <w:tc>
          <w:tcPr>
            <w:tcW w:w="877" w:type="dxa"/>
            <w:shd w:val="clear" w:color="auto" w:fill="auto"/>
            <w:vAlign w:val="center"/>
          </w:tcPr>
          <w:p w14:paraId="188D326D">
            <w:pPr>
              <w:jc w:val="center"/>
              <w:rPr>
                <w:rFonts w:ascii="宋体" w:hAnsi="宋体" w:cs="宋体"/>
                <w:color w:val="000000"/>
                <w:sz w:val="28"/>
                <w:szCs w:val="28"/>
              </w:rPr>
            </w:pPr>
          </w:p>
        </w:tc>
        <w:tc>
          <w:tcPr>
            <w:tcW w:w="924" w:type="dxa"/>
            <w:shd w:val="clear" w:color="auto" w:fill="auto"/>
            <w:vAlign w:val="center"/>
          </w:tcPr>
          <w:p w14:paraId="34BF478A">
            <w:pPr>
              <w:jc w:val="right"/>
              <w:rPr>
                <w:rFonts w:ascii="宋体" w:hAnsi="宋体" w:cs="宋体"/>
                <w:color w:val="000000"/>
                <w:sz w:val="28"/>
                <w:szCs w:val="28"/>
              </w:rPr>
            </w:pPr>
          </w:p>
        </w:tc>
        <w:tc>
          <w:tcPr>
            <w:tcW w:w="1450" w:type="dxa"/>
            <w:vMerge w:val="continue"/>
            <w:shd w:val="clear" w:color="auto" w:fill="auto"/>
            <w:vAlign w:val="center"/>
          </w:tcPr>
          <w:p w14:paraId="4B79AA1D">
            <w:pPr>
              <w:jc w:val="right"/>
              <w:rPr>
                <w:rFonts w:ascii="宋体" w:hAnsi="宋体" w:cs="宋体"/>
                <w:color w:val="000000"/>
                <w:sz w:val="28"/>
                <w:szCs w:val="28"/>
              </w:rPr>
            </w:pPr>
          </w:p>
        </w:tc>
      </w:tr>
      <w:tr w14:paraId="014F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77" w:type="dxa"/>
            <w:shd w:val="clear" w:color="auto" w:fill="auto"/>
            <w:vAlign w:val="center"/>
          </w:tcPr>
          <w:p w14:paraId="1837F057">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3</w:t>
            </w:r>
          </w:p>
        </w:tc>
        <w:tc>
          <w:tcPr>
            <w:tcW w:w="3009" w:type="dxa"/>
            <w:shd w:val="clear" w:color="auto" w:fill="auto"/>
            <w:vAlign w:val="center"/>
          </w:tcPr>
          <w:p w14:paraId="588C020F">
            <w:pPr>
              <w:jc w:val="center"/>
              <w:rPr>
                <w:rFonts w:ascii="宋体" w:hAnsi="宋体" w:cs="宋体"/>
                <w:color w:val="000000"/>
                <w:sz w:val="28"/>
                <w:szCs w:val="28"/>
              </w:rPr>
            </w:pPr>
          </w:p>
        </w:tc>
        <w:tc>
          <w:tcPr>
            <w:tcW w:w="1886" w:type="dxa"/>
            <w:shd w:val="clear" w:color="auto" w:fill="auto"/>
            <w:vAlign w:val="center"/>
          </w:tcPr>
          <w:p w14:paraId="066935F5">
            <w:pPr>
              <w:jc w:val="center"/>
              <w:rPr>
                <w:rFonts w:ascii="宋体" w:hAnsi="宋体" w:cs="宋体"/>
                <w:color w:val="000000"/>
                <w:sz w:val="28"/>
                <w:szCs w:val="28"/>
              </w:rPr>
            </w:pPr>
          </w:p>
        </w:tc>
        <w:tc>
          <w:tcPr>
            <w:tcW w:w="877" w:type="dxa"/>
            <w:shd w:val="clear" w:color="auto" w:fill="auto"/>
            <w:vAlign w:val="center"/>
          </w:tcPr>
          <w:p w14:paraId="2BA5D89A">
            <w:pPr>
              <w:jc w:val="center"/>
              <w:rPr>
                <w:rFonts w:ascii="宋体" w:hAnsi="宋体" w:cs="宋体"/>
                <w:color w:val="000000"/>
                <w:sz w:val="28"/>
                <w:szCs w:val="28"/>
              </w:rPr>
            </w:pPr>
          </w:p>
        </w:tc>
        <w:tc>
          <w:tcPr>
            <w:tcW w:w="924" w:type="dxa"/>
            <w:shd w:val="clear" w:color="auto" w:fill="auto"/>
            <w:vAlign w:val="center"/>
          </w:tcPr>
          <w:p w14:paraId="658DE5DD">
            <w:pPr>
              <w:jc w:val="right"/>
              <w:rPr>
                <w:rFonts w:ascii="宋体" w:hAnsi="宋体" w:cs="宋体"/>
                <w:color w:val="000000"/>
                <w:sz w:val="28"/>
                <w:szCs w:val="28"/>
              </w:rPr>
            </w:pPr>
          </w:p>
        </w:tc>
        <w:tc>
          <w:tcPr>
            <w:tcW w:w="1450" w:type="dxa"/>
            <w:vMerge w:val="continue"/>
            <w:shd w:val="clear" w:color="auto" w:fill="auto"/>
            <w:vAlign w:val="center"/>
          </w:tcPr>
          <w:p w14:paraId="5C1CB2B1">
            <w:pPr>
              <w:jc w:val="right"/>
              <w:rPr>
                <w:rFonts w:ascii="宋体" w:hAnsi="宋体" w:cs="宋体"/>
                <w:color w:val="000000"/>
                <w:sz w:val="28"/>
                <w:szCs w:val="28"/>
              </w:rPr>
            </w:pPr>
          </w:p>
        </w:tc>
      </w:tr>
      <w:tr w14:paraId="1361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9023" w:type="dxa"/>
            <w:gridSpan w:val="6"/>
            <w:shd w:val="clear" w:color="auto" w:fill="auto"/>
            <w:vAlign w:val="center"/>
          </w:tcPr>
          <w:p w14:paraId="166CFC16">
            <w:pPr>
              <w:ind w:left="0" w:leftChars="0" w:firstLine="0" w:firstLineChars="0"/>
              <w:jc w:val="left"/>
              <w:rPr>
                <w:rFonts w:hint="default" w:ascii="宋体" w:hAnsi="宋体" w:eastAsia="宋体" w:cs="宋体"/>
                <w:color w:val="000000"/>
                <w:sz w:val="28"/>
                <w:szCs w:val="28"/>
                <w:u w:val="single"/>
                <w:lang w:val="en-US" w:eastAsia="zh-CN"/>
              </w:rPr>
            </w:pPr>
            <w:r>
              <w:rPr>
                <w:rFonts w:hint="eastAsia" w:ascii="宋体" w:hAnsi="宋体" w:cs="宋体"/>
                <w:color w:val="000000"/>
                <w:sz w:val="28"/>
                <w:szCs w:val="28"/>
              </w:rPr>
              <w:t>总计</w:t>
            </w:r>
            <w:r>
              <w:rPr>
                <w:rFonts w:hint="eastAsia" w:ascii="宋体" w:hAnsi="宋体" w:cs="宋体"/>
                <w:color w:val="000000"/>
                <w:sz w:val="28"/>
                <w:szCs w:val="28"/>
                <w:lang w:eastAsia="zh-CN"/>
              </w:rPr>
              <w:t>（</w:t>
            </w:r>
            <w:r>
              <w:rPr>
                <w:rFonts w:hint="eastAsia" w:ascii="宋体" w:hAnsi="宋体" w:cs="宋体"/>
                <w:color w:val="000000"/>
                <w:sz w:val="28"/>
                <w:szCs w:val="28"/>
              </w:rPr>
              <w:t>含增值税</w:t>
            </w:r>
            <w:r>
              <w:rPr>
                <w:rFonts w:hint="eastAsia" w:ascii="宋体" w:hAnsi="宋体" w:cs="宋体"/>
                <w:color w:val="000000"/>
                <w:sz w:val="28"/>
                <w:szCs w:val="28"/>
                <w:lang w:eastAsia="zh-CN"/>
              </w:rPr>
              <w:t>）</w:t>
            </w:r>
            <w:r>
              <w:rPr>
                <w:rFonts w:hint="eastAsia" w:ascii="宋体" w:hAnsi="宋体" w:cs="宋体"/>
                <w:color w:val="000000"/>
                <w:sz w:val="28"/>
                <w:szCs w:val="28"/>
              </w:rPr>
              <w:t>：</w:t>
            </w:r>
            <w:r>
              <w:rPr>
                <w:rFonts w:hint="eastAsia" w:ascii="宋体" w:hAnsi="宋体" w:cs="宋体"/>
                <w:color w:val="000000"/>
                <w:sz w:val="28"/>
                <w:szCs w:val="28"/>
                <w:lang w:val="en-US" w:eastAsia="zh-CN"/>
              </w:rPr>
              <w:t>人民币</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元整</w:t>
            </w:r>
            <w:r>
              <w:rPr>
                <w:rFonts w:hint="eastAsia" w:ascii="宋体" w:hAnsi="宋体" w:cs="宋体"/>
                <w:color w:val="000000"/>
                <w:sz w:val="28"/>
                <w:szCs w:val="28"/>
                <w:lang w:val="en-US" w:eastAsia="zh-CN"/>
              </w:rPr>
              <w:t>/</w:t>
            </w:r>
            <w:r>
              <w:rPr>
                <w:rFonts w:hint="eastAsia" w:ascii="宋体" w:hAnsi="宋体" w:cs="宋体"/>
                <w:color w:val="000000"/>
                <w:sz w:val="28"/>
                <w:szCs w:val="28"/>
              </w:rPr>
              <w:t>(小写</w:t>
            </w:r>
            <w:r>
              <w:rPr>
                <w:rFonts w:hint="eastAsia" w:ascii="宋体" w:hAnsi="宋体" w:cs="宋体"/>
                <w:color w:val="000000"/>
                <w:sz w:val="28"/>
                <w:szCs w:val="28"/>
                <w:lang w:eastAsia="zh-CN"/>
              </w:rPr>
              <w:t>：￥</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none"/>
                <w:lang w:val="en-US" w:eastAsia="zh-CN"/>
              </w:rPr>
              <w:t>）</w:t>
            </w:r>
          </w:p>
        </w:tc>
      </w:tr>
    </w:tbl>
    <w:p w14:paraId="68547238">
      <w:pPr>
        <w:autoSpaceDE w:val="0"/>
        <w:autoSpaceDN w:val="0"/>
        <w:snapToGrid w:val="0"/>
        <w:spacing w:line="300" w:lineRule="auto"/>
        <w:rPr>
          <w:rFonts w:ascii="Arial" w:hAnsi="Arial" w:cs="Arial"/>
          <w:sz w:val="28"/>
          <w:szCs w:val="28"/>
        </w:rPr>
      </w:pPr>
    </w:p>
    <w:p w14:paraId="0FBEF07C">
      <w:pPr>
        <w:autoSpaceDE w:val="0"/>
        <w:autoSpaceDN w:val="0"/>
        <w:snapToGrid w:val="0"/>
        <w:spacing w:line="300" w:lineRule="auto"/>
        <w:ind w:right="912"/>
        <w:jc w:val="right"/>
        <w:rPr>
          <w:rFonts w:ascii="Arial" w:hAnsi="Arial" w:cs="Arial"/>
          <w:sz w:val="28"/>
          <w:szCs w:val="28"/>
        </w:rPr>
      </w:pPr>
    </w:p>
    <w:p w14:paraId="2C5E0FC6">
      <w:pPr>
        <w:autoSpaceDE w:val="0"/>
        <w:autoSpaceDN w:val="0"/>
        <w:snapToGrid w:val="0"/>
        <w:spacing w:line="300" w:lineRule="auto"/>
        <w:ind w:right="912"/>
        <w:jc w:val="left"/>
        <w:rPr>
          <w:rFonts w:hint="eastAsia" w:ascii="Arial" w:hAnsi="Arial" w:cs="Arial"/>
          <w:sz w:val="28"/>
          <w:szCs w:val="28"/>
          <w:lang w:eastAsia="zh-CN"/>
        </w:rPr>
      </w:pPr>
    </w:p>
    <w:p w14:paraId="5B617FBD">
      <w:pPr>
        <w:autoSpaceDE w:val="0"/>
        <w:autoSpaceDN w:val="0"/>
        <w:snapToGrid w:val="0"/>
        <w:spacing w:line="300" w:lineRule="auto"/>
        <w:ind w:right="912"/>
        <w:jc w:val="left"/>
        <w:rPr>
          <w:rFonts w:hint="eastAsia" w:ascii="Arial" w:hAnsi="Arial" w:cs="Arial"/>
          <w:sz w:val="28"/>
          <w:szCs w:val="28"/>
          <w:lang w:eastAsia="zh-CN"/>
        </w:rPr>
      </w:pPr>
    </w:p>
    <w:p w14:paraId="0B980556">
      <w:pPr>
        <w:autoSpaceDE w:val="0"/>
        <w:autoSpaceDN w:val="0"/>
        <w:snapToGrid w:val="0"/>
        <w:spacing w:line="300" w:lineRule="auto"/>
        <w:ind w:right="912" w:firstLine="4200" w:firstLineChars="1500"/>
        <w:jc w:val="left"/>
        <w:rPr>
          <w:rFonts w:hint="default" w:ascii="Arial" w:hAnsi="Arial" w:cs="Arial"/>
          <w:sz w:val="28"/>
          <w:szCs w:val="28"/>
          <w:u w:val="none"/>
          <w:lang w:val="en-US"/>
        </w:rPr>
      </w:pPr>
      <w:r>
        <w:rPr>
          <w:rFonts w:hint="eastAsia" w:ascii="Arial" w:hAnsi="Arial" w:cs="Arial"/>
          <w:sz w:val="28"/>
          <w:szCs w:val="28"/>
          <w:lang w:eastAsia="zh-CN"/>
        </w:rPr>
        <w:t>报价供应商：</w:t>
      </w:r>
      <w:r>
        <w:rPr>
          <w:rFonts w:hint="eastAsia" w:ascii="宋体" w:hAnsi="宋体" w:eastAsia="宋体" w:cs="宋体"/>
          <w:sz w:val="21"/>
          <w:szCs w:val="21"/>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Arial" w:hAnsi="Arial" w:cs="Arial"/>
          <w:sz w:val="28"/>
          <w:szCs w:val="28"/>
          <w:u w:val="none"/>
          <w:lang w:val="en-US" w:eastAsia="zh-CN"/>
        </w:rPr>
        <w:t xml:space="preserve">  </w:t>
      </w:r>
    </w:p>
    <w:p w14:paraId="22796F97">
      <w:pPr>
        <w:autoSpaceDE w:val="0"/>
        <w:autoSpaceDN w:val="0"/>
        <w:snapToGrid w:val="0"/>
        <w:spacing w:line="300" w:lineRule="auto"/>
        <w:jc w:val="center"/>
        <w:rPr>
          <w:rFonts w:hint="eastAsia" w:ascii="Arial" w:hAnsi="Arial" w:cs="Arial"/>
          <w:sz w:val="28"/>
          <w:szCs w:val="28"/>
          <w:u w:val="none"/>
        </w:rPr>
      </w:pPr>
      <w:r>
        <w:rPr>
          <w:rFonts w:hint="eastAsia" w:ascii="Arial" w:hAnsi="Arial" w:cs="Arial"/>
          <w:sz w:val="28"/>
          <w:szCs w:val="28"/>
          <w:u w:val="none"/>
        </w:rPr>
        <w:t xml:space="preserve">                                  </w:t>
      </w:r>
    </w:p>
    <w:p w14:paraId="4AB10457">
      <w:pPr>
        <w:autoSpaceDE w:val="0"/>
        <w:autoSpaceDN w:val="0"/>
        <w:snapToGrid w:val="0"/>
        <w:spacing w:line="300" w:lineRule="auto"/>
        <w:jc w:val="center"/>
        <w:rPr>
          <w:rFonts w:ascii="Arial" w:hAnsi="Arial" w:cs="Arial"/>
          <w:sz w:val="28"/>
          <w:szCs w:val="28"/>
          <w:u w:val="none"/>
        </w:rPr>
      </w:pPr>
      <w:r>
        <w:rPr>
          <w:rFonts w:hint="eastAsia" w:ascii="Arial" w:hAnsi="Arial" w:cs="Arial"/>
          <w:sz w:val="28"/>
          <w:szCs w:val="28"/>
          <w:u w:val="non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single"/>
          <w:lang w:val="en-US" w:eastAsia="zh-CN"/>
        </w:rPr>
        <w:t xml:space="preserve">          </w:t>
      </w:r>
      <w:r>
        <w:rPr>
          <w:rFonts w:hint="eastAsia" w:ascii="Arial" w:hAnsi="Arial" w:cs="Arial"/>
          <w:sz w:val="28"/>
          <w:szCs w:val="28"/>
          <w:u w:val="none"/>
        </w:rPr>
        <w:t>年</w:t>
      </w:r>
      <w:r>
        <w:rPr>
          <w:rFonts w:hint="eastAsia" w:ascii="宋体" w:hAnsi="宋体" w:eastAsia="宋体" w:cs="宋体"/>
          <w:sz w:val="28"/>
          <w:szCs w:val="28"/>
          <w:u w:val="single"/>
          <w:lang w:val="en-US" w:eastAsia="zh-CN"/>
        </w:rPr>
        <w:t xml:space="preserve">     </w:t>
      </w:r>
      <w:r>
        <w:rPr>
          <w:rFonts w:hint="eastAsia" w:ascii="Arial" w:hAnsi="Arial" w:cs="Arial"/>
          <w:sz w:val="28"/>
          <w:szCs w:val="28"/>
          <w:u w:val="none"/>
        </w:rPr>
        <w:t>月</w:t>
      </w:r>
      <w:r>
        <w:rPr>
          <w:rFonts w:hint="eastAsia" w:ascii="宋体" w:hAnsi="宋体" w:eastAsia="宋体" w:cs="宋体"/>
          <w:sz w:val="28"/>
          <w:szCs w:val="28"/>
          <w:u w:val="single"/>
          <w:lang w:val="en-US" w:eastAsia="zh-CN"/>
        </w:rPr>
        <w:t xml:space="preserve">    </w:t>
      </w:r>
      <w:r>
        <w:rPr>
          <w:rFonts w:hint="eastAsia" w:ascii="Arial" w:hAnsi="Arial" w:cs="Arial"/>
          <w:sz w:val="28"/>
          <w:szCs w:val="28"/>
          <w:u w:val="none"/>
        </w:rPr>
        <w:t>日</w:t>
      </w:r>
    </w:p>
    <w:p w14:paraId="652D2EBE">
      <w:pPr>
        <w:pStyle w:val="16"/>
        <w:outlineLvl w:val="0"/>
        <w:rPr>
          <w:rFonts w:ascii="黑体" w:hAnsi="黑体" w:cs="黑体"/>
          <w:b w:val="0"/>
          <w:bCs w:val="0"/>
          <w:sz w:val="28"/>
          <w:szCs w:val="28"/>
        </w:rPr>
      </w:pPr>
      <w:bookmarkStart w:id="10" w:name="_Toc236106762"/>
      <w:bookmarkStart w:id="11" w:name="_Toc198297841"/>
      <w:bookmarkStart w:id="12" w:name="_Toc261600265"/>
      <w:bookmarkStart w:id="13" w:name="_Toc458696291"/>
      <w:bookmarkStart w:id="14" w:name="_Toc216228072"/>
      <w:bookmarkStart w:id="15" w:name="_Toc256065906"/>
      <w:r>
        <w:rPr>
          <w:rFonts w:hint="eastAsia" w:ascii="黑体" w:hAnsi="黑体" w:cs="黑体"/>
          <w:b w:val="0"/>
          <w:bCs w:val="0"/>
          <w:sz w:val="28"/>
          <w:szCs w:val="28"/>
        </w:rPr>
        <w:t>第三章、报价供应商的资格证明文件</w:t>
      </w:r>
      <w:bookmarkEnd w:id="10"/>
      <w:bookmarkEnd w:id="11"/>
      <w:bookmarkEnd w:id="12"/>
      <w:bookmarkEnd w:id="13"/>
      <w:bookmarkEnd w:id="14"/>
      <w:bookmarkEnd w:id="15"/>
    </w:p>
    <w:p w14:paraId="6212F492">
      <w:pPr>
        <w:jc w:val="center"/>
        <w:rPr>
          <w:rFonts w:ascii="宋体" w:hAnsi="宋体"/>
          <w:b/>
          <w:color w:val="000000"/>
          <w:sz w:val="28"/>
          <w:szCs w:val="28"/>
        </w:rPr>
      </w:pPr>
      <w:bookmarkStart w:id="16" w:name="_Toc216228075"/>
      <w:bookmarkStart w:id="17" w:name="_Toc261600268"/>
      <w:bookmarkStart w:id="18" w:name="_Toc198297844"/>
      <w:bookmarkStart w:id="19" w:name="_Toc256065909"/>
      <w:bookmarkStart w:id="20" w:name="_Toc236106765"/>
      <w:r>
        <w:rPr>
          <w:rFonts w:hint="eastAsia" w:ascii="宋体" w:hAnsi="宋体"/>
          <w:color w:val="000000"/>
          <w:sz w:val="28"/>
          <w:szCs w:val="28"/>
        </w:rPr>
        <w:t>（法定代表人授权书</w:t>
      </w:r>
      <w:bookmarkEnd w:id="16"/>
      <w:bookmarkEnd w:id="17"/>
      <w:bookmarkEnd w:id="18"/>
      <w:bookmarkEnd w:id="19"/>
      <w:bookmarkEnd w:id="20"/>
      <w:r>
        <w:rPr>
          <w:rFonts w:hint="eastAsia" w:ascii="宋体" w:hAnsi="宋体"/>
          <w:color w:val="000000"/>
          <w:sz w:val="28"/>
          <w:szCs w:val="28"/>
        </w:rPr>
        <w:t>）</w:t>
      </w:r>
    </w:p>
    <w:p w14:paraId="39EFC59E">
      <w:pPr>
        <w:pStyle w:val="4"/>
        <w:tabs>
          <w:tab w:val="left" w:pos="900"/>
        </w:tabs>
        <w:spacing w:line="480" w:lineRule="auto"/>
        <w:rPr>
          <w:rFonts w:ascii="宋体" w:hAnsi="宋体"/>
          <w:color w:val="000000"/>
          <w:sz w:val="28"/>
          <w:szCs w:val="28"/>
        </w:rPr>
      </w:pPr>
      <w:r>
        <w:rPr>
          <w:rFonts w:hint="eastAsia" w:ascii="宋体" w:hAnsi="宋体"/>
          <w:color w:val="000000"/>
          <w:sz w:val="28"/>
          <w:szCs w:val="28"/>
          <w:u w:val="single"/>
          <w:lang w:val="en-US" w:eastAsia="zh-CN"/>
        </w:rPr>
        <w:t xml:space="preserve">               </w:t>
      </w:r>
      <w:r>
        <w:rPr>
          <w:rFonts w:hint="eastAsia" w:ascii="宋体" w:hAnsi="宋体"/>
          <w:color w:val="000000"/>
          <w:sz w:val="28"/>
          <w:szCs w:val="28"/>
        </w:rPr>
        <w:t>：</w:t>
      </w:r>
    </w:p>
    <w:p w14:paraId="377B0F02">
      <w:pPr>
        <w:pStyle w:val="4"/>
        <w:tabs>
          <w:tab w:val="left" w:pos="900"/>
        </w:tabs>
        <w:spacing w:line="480" w:lineRule="auto"/>
        <w:ind w:firstLine="548" w:firstLineChars="196"/>
        <w:rPr>
          <w:rFonts w:ascii="宋体" w:hAnsi="宋体"/>
          <w:color w:val="000000"/>
          <w:sz w:val="28"/>
          <w:szCs w:val="28"/>
        </w:rPr>
      </w:pPr>
      <w:r>
        <w:rPr>
          <w:rFonts w:hint="eastAsia" w:ascii="宋体" w:hAnsi="宋体"/>
          <w:color w:val="000000"/>
          <w:sz w:val="28"/>
          <w:szCs w:val="28"/>
          <w:u w:val="single"/>
        </w:rPr>
        <w:t>（</w:t>
      </w:r>
      <w:r>
        <w:rPr>
          <w:rFonts w:hint="eastAsia" w:ascii="宋体" w:hAnsi="宋体"/>
          <w:color w:val="000000"/>
          <w:sz w:val="28"/>
          <w:szCs w:val="28"/>
          <w:u w:val="single"/>
          <w:lang w:eastAsia="zh-CN"/>
        </w:rPr>
        <w:t>公司名字</w:t>
      </w:r>
      <w:r>
        <w:rPr>
          <w:rFonts w:hint="eastAsia" w:ascii="宋体" w:hAnsi="宋体"/>
          <w:color w:val="000000"/>
          <w:sz w:val="28"/>
          <w:szCs w:val="28"/>
          <w:u w:val="single"/>
        </w:rPr>
        <w:t>）</w:t>
      </w:r>
      <w:r>
        <w:rPr>
          <w:rFonts w:hint="eastAsia" w:ascii="宋体" w:hAnsi="宋体"/>
          <w:color w:val="000000"/>
          <w:sz w:val="28"/>
          <w:szCs w:val="28"/>
        </w:rPr>
        <w:t>法定代表人</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授权</w:t>
      </w:r>
      <w:r>
        <w:rPr>
          <w:rFonts w:ascii="宋体" w:hAnsi="宋体"/>
          <w:color w:val="000000"/>
          <w:sz w:val="28"/>
          <w:szCs w:val="28"/>
          <w:u w:val="single"/>
        </w:rPr>
        <w:t xml:space="preserve">     </w:t>
      </w:r>
      <w:r>
        <w:rPr>
          <w:rFonts w:hint="eastAsia" w:ascii="宋体" w:hAnsi="宋体"/>
          <w:color w:val="000000"/>
          <w:sz w:val="28"/>
          <w:szCs w:val="28"/>
        </w:rPr>
        <w:t>为报价供应商代表，代表本公司参加贵公司组织的</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的报价，全权代表本公司处理报价过程的一切事宜，报价供应商代表在报价过程中所签署的一切文件和处理与之有关的一切事务，本公司均予以认可并对此承担责任。报价供应商代表无转委托权。特此授权。</w:t>
      </w:r>
    </w:p>
    <w:p w14:paraId="260D779C">
      <w:pPr>
        <w:pStyle w:val="4"/>
        <w:tabs>
          <w:tab w:val="left" w:pos="900"/>
        </w:tabs>
        <w:spacing w:line="480" w:lineRule="auto"/>
        <w:ind w:firstLine="548" w:firstLineChars="196"/>
        <w:rPr>
          <w:rFonts w:ascii="宋体" w:hAnsi="宋体"/>
          <w:color w:val="000000"/>
          <w:sz w:val="28"/>
          <w:szCs w:val="28"/>
        </w:rPr>
      </w:pPr>
      <w:r>
        <w:rPr>
          <w:rFonts w:hint="eastAsia" w:ascii="宋体" w:hAnsi="宋体"/>
          <w:color w:val="000000"/>
          <w:sz w:val="28"/>
          <w:szCs w:val="28"/>
        </w:rPr>
        <w:t>本授权书自出具之日起生效。</w:t>
      </w:r>
    </w:p>
    <w:p w14:paraId="1A2199F4">
      <w:pPr>
        <w:spacing w:line="360" w:lineRule="auto"/>
        <w:rPr>
          <w:rFonts w:ascii="宋体" w:hAnsi="宋体"/>
          <w:color w:val="000000"/>
          <w:sz w:val="28"/>
          <w:szCs w:val="28"/>
        </w:rPr>
      </w:pPr>
    </w:p>
    <w:p w14:paraId="22B57A50">
      <w:pPr>
        <w:spacing w:line="360" w:lineRule="auto"/>
        <w:rPr>
          <w:rFonts w:ascii="宋体" w:hAnsi="宋体"/>
          <w:color w:val="000000"/>
          <w:sz w:val="28"/>
          <w:szCs w:val="28"/>
        </w:rPr>
      </w:pPr>
      <w:r>
        <w:rPr>
          <w:rFonts w:hint="eastAsia" w:ascii="宋体" w:hAnsi="宋体"/>
          <w:color w:val="000000"/>
          <w:sz w:val="28"/>
          <w:szCs w:val="28"/>
        </w:rPr>
        <w:t>授权方：</w:t>
      </w:r>
    </w:p>
    <w:p w14:paraId="46E30474">
      <w:pPr>
        <w:spacing w:line="360" w:lineRule="auto"/>
        <w:rPr>
          <w:rFonts w:ascii="宋体" w:hAnsi="宋体"/>
          <w:color w:val="000000"/>
          <w:sz w:val="28"/>
          <w:szCs w:val="28"/>
        </w:rPr>
      </w:pPr>
      <w:r>
        <w:rPr>
          <w:rFonts w:hint="eastAsia" w:ascii="宋体" w:hAnsi="宋体"/>
          <w:color w:val="000000"/>
          <w:sz w:val="28"/>
          <w:szCs w:val="28"/>
        </w:rPr>
        <w:t>报价供应商（全称并加盖公章）：</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ascii="宋体" w:hAnsi="宋体"/>
          <w:color w:val="000000"/>
          <w:sz w:val="28"/>
          <w:szCs w:val="28"/>
          <w:u w:val="single"/>
        </w:rPr>
        <w:t xml:space="preserve">             </w:t>
      </w:r>
    </w:p>
    <w:p w14:paraId="66761706">
      <w:pPr>
        <w:spacing w:line="360" w:lineRule="auto"/>
        <w:rPr>
          <w:rFonts w:ascii="宋体" w:hAnsi="宋体"/>
          <w:color w:val="000000"/>
          <w:sz w:val="28"/>
          <w:szCs w:val="28"/>
        </w:rPr>
      </w:pPr>
      <w:r>
        <w:rPr>
          <w:rFonts w:hint="eastAsia" w:ascii="宋体" w:hAnsi="宋体"/>
          <w:color w:val="000000"/>
          <w:sz w:val="28"/>
          <w:szCs w:val="28"/>
        </w:rPr>
        <w:t>法定代表人签字：</w:t>
      </w:r>
      <w:r>
        <w:rPr>
          <w:rFonts w:ascii="宋体" w:hAnsi="宋体"/>
          <w:color w:val="000000"/>
          <w:sz w:val="28"/>
          <w:szCs w:val="28"/>
          <w:u w:val="single"/>
        </w:rPr>
        <w:t xml:space="preserve">                     </w:t>
      </w:r>
    </w:p>
    <w:p w14:paraId="7B1210D8">
      <w:pPr>
        <w:spacing w:line="360" w:lineRule="auto"/>
        <w:rPr>
          <w:rFonts w:ascii="宋体" w:hAnsi="宋体"/>
          <w:color w:val="000000"/>
          <w:sz w:val="28"/>
          <w:szCs w:val="28"/>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年</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日</w:t>
      </w:r>
    </w:p>
    <w:p w14:paraId="6947A5D8">
      <w:pPr>
        <w:rPr>
          <w:rFonts w:ascii="宋体" w:hAnsi="宋体"/>
          <w:color w:val="000000"/>
          <w:sz w:val="28"/>
          <w:szCs w:val="28"/>
        </w:rPr>
      </w:pPr>
    </w:p>
    <w:p w14:paraId="53636B3C">
      <w:pPr>
        <w:spacing w:line="360" w:lineRule="auto"/>
        <w:rPr>
          <w:rFonts w:ascii="宋体" w:hAnsi="宋体"/>
          <w:color w:val="000000"/>
          <w:sz w:val="28"/>
          <w:szCs w:val="28"/>
        </w:rPr>
      </w:pPr>
      <w:r>
        <w:rPr>
          <w:rFonts w:hint="eastAsia" w:ascii="宋体" w:hAnsi="宋体"/>
          <w:color w:val="000000"/>
          <w:sz w:val="28"/>
          <w:szCs w:val="28"/>
        </w:rPr>
        <w:t>被授权方：</w:t>
      </w:r>
    </w:p>
    <w:p w14:paraId="3F0BFD63">
      <w:pPr>
        <w:spacing w:line="360" w:lineRule="auto"/>
        <w:rPr>
          <w:rFonts w:ascii="宋体" w:hAnsi="宋体"/>
          <w:color w:val="000000"/>
          <w:sz w:val="28"/>
          <w:szCs w:val="28"/>
        </w:rPr>
      </w:pPr>
      <w:r>
        <w:rPr>
          <w:rFonts w:hint="eastAsia" w:ascii="宋体" w:hAnsi="宋体"/>
          <w:color w:val="000000"/>
          <w:sz w:val="28"/>
          <w:szCs w:val="28"/>
        </w:rPr>
        <w:t>报价供应商代表签字：</w:t>
      </w:r>
      <w:r>
        <w:rPr>
          <w:rFonts w:ascii="宋体" w:hAnsi="宋体"/>
          <w:color w:val="000000"/>
          <w:sz w:val="28"/>
          <w:szCs w:val="28"/>
          <w:u w:val="single"/>
        </w:rPr>
        <w:t xml:space="preserve">                </w:t>
      </w:r>
    </w:p>
    <w:p w14:paraId="6A906273">
      <w:pPr>
        <w:spacing w:line="360" w:lineRule="auto"/>
        <w:rPr>
          <w:rFonts w:ascii="宋体" w:hAnsi="宋体"/>
          <w:color w:val="000000"/>
          <w:sz w:val="28"/>
          <w:szCs w:val="28"/>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年</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rPr>
        <w:t>日</w:t>
      </w:r>
    </w:p>
    <w:p w14:paraId="457837E3">
      <w:pPr>
        <w:spacing w:line="360" w:lineRule="auto"/>
        <w:rPr>
          <w:rFonts w:ascii="宋体" w:hAnsi="宋体"/>
          <w:color w:val="000000"/>
          <w:sz w:val="28"/>
          <w:szCs w:val="28"/>
          <w:u w:val="single"/>
        </w:rPr>
      </w:pPr>
    </w:p>
    <w:p w14:paraId="5C11456D">
      <w:pPr>
        <w:spacing w:line="360" w:lineRule="auto"/>
        <w:rPr>
          <w:rFonts w:ascii="宋体" w:hAnsi="宋体"/>
          <w:color w:val="000000"/>
          <w:sz w:val="28"/>
          <w:szCs w:val="28"/>
          <w:u w:val="single"/>
        </w:rPr>
      </w:pPr>
    </w:p>
    <w:p w14:paraId="011ED992">
      <w:pPr>
        <w:spacing w:line="360" w:lineRule="auto"/>
        <w:rPr>
          <w:rFonts w:ascii="宋体" w:hAnsi="宋体"/>
          <w:color w:val="000000"/>
          <w:sz w:val="28"/>
          <w:szCs w:val="28"/>
          <w:u w:val="single"/>
        </w:rPr>
      </w:pPr>
    </w:p>
    <w:p w14:paraId="5ABDAD98">
      <w:pPr>
        <w:pStyle w:val="2"/>
        <w:numPr>
          <w:ilvl w:val="0"/>
          <w:numId w:val="1"/>
        </w:numPr>
        <w:jc w:val="center"/>
        <w:rPr>
          <w:rFonts w:ascii="黑体" w:hAnsi="黑体" w:eastAsia="黑体" w:cs="黑体"/>
          <w:b w:val="0"/>
          <w:bCs w:val="0"/>
          <w:color w:val="000000"/>
          <w:sz w:val="28"/>
          <w:szCs w:val="28"/>
        </w:rPr>
      </w:pPr>
      <w:bookmarkStart w:id="21" w:name="_Toc116869943"/>
      <w:bookmarkStart w:id="22" w:name="_Toc90180912"/>
      <w:bookmarkStart w:id="23" w:name="_Toc261600269"/>
      <w:bookmarkStart w:id="24" w:name="_Toc458696292"/>
      <w:bookmarkStart w:id="25" w:name="_Toc236106766"/>
      <w:bookmarkStart w:id="26" w:name="_Toc196566875"/>
      <w:bookmarkStart w:id="27" w:name="_Toc182912722"/>
      <w:bookmarkStart w:id="28" w:name="_Toc227468245"/>
      <w:bookmarkStart w:id="29" w:name="_Toc89791737"/>
      <w:bookmarkStart w:id="30" w:name="_Toc105315046"/>
      <w:bookmarkStart w:id="31" w:name="_Toc116895450"/>
      <w:bookmarkStart w:id="32" w:name="_Toc89791635"/>
      <w:bookmarkStart w:id="33" w:name="_Toc256065910"/>
      <w:r>
        <w:rPr>
          <w:rFonts w:hint="eastAsia" w:ascii="黑体" w:hAnsi="黑体" w:eastAsia="黑体" w:cs="黑体"/>
          <w:b w:val="0"/>
          <w:bCs w:val="0"/>
          <w:color w:val="000000"/>
          <w:sz w:val="36"/>
          <w:szCs w:val="36"/>
        </w:rPr>
        <w:t>、</w:t>
      </w:r>
      <w:r>
        <w:rPr>
          <w:rFonts w:hint="eastAsia" w:ascii="黑体" w:hAnsi="黑体" w:eastAsia="黑体" w:cs="黑体"/>
          <w:b w:val="0"/>
          <w:bCs w:val="0"/>
          <w:color w:val="000000"/>
          <w:sz w:val="28"/>
          <w:szCs w:val="28"/>
        </w:rPr>
        <w:t>制造商出具的授权代理证书</w:t>
      </w:r>
      <w:bookmarkEnd w:id="21"/>
      <w:bookmarkEnd w:id="22"/>
      <w:bookmarkEnd w:id="23"/>
      <w:bookmarkEnd w:id="24"/>
      <w:bookmarkEnd w:id="25"/>
      <w:bookmarkEnd w:id="26"/>
      <w:bookmarkEnd w:id="27"/>
      <w:bookmarkEnd w:id="28"/>
      <w:bookmarkEnd w:id="29"/>
      <w:bookmarkEnd w:id="30"/>
      <w:bookmarkEnd w:id="31"/>
      <w:bookmarkEnd w:id="32"/>
      <w:bookmarkEnd w:id="33"/>
    </w:p>
    <w:p w14:paraId="5B4238C8">
      <w:pPr>
        <w:rPr>
          <w:rFonts w:hint="eastAsia" w:ascii="黑体" w:hAnsi="黑体" w:eastAsia="黑体" w:cs="黑体"/>
          <w:b w:val="0"/>
          <w:bCs w:val="0"/>
          <w:color w:val="000000"/>
          <w:sz w:val="36"/>
          <w:szCs w:val="36"/>
        </w:rPr>
      </w:pPr>
    </w:p>
    <w:p w14:paraId="1FA85A7A">
      <w:pPr>
        <w:rPr>
          <w:rFonts w:hint="eastAsia" w:ascii="黑体" w:hAnsi="黑体" w:eastAsia="黑体" w:cs="黑体"/>
          <w:b w:val="0"/>
          <w:bCs w:val="0"/>
          <w:color w:val="000000"/>
          <w:sz w:val="36"/>
          <w:szCs w:val="36"/>
        </w:rPr>
      </w:pPr>
    </w:p>
    <w:p w14:paraId="44FC07DF">
      <w:pPr>
        <w:rPr>
          <w:rFonts w:hint="eastAsia" w:ascii="黑体" w:hAnsi="黑体" w:eastAsia="黑体" w:cs="黑体"/>
          <w:b w:val="0"/>
          <w:bCs w:val="0"/>
          <w:color w:val="000000"/>
          <w:sz w:val="36"/>
          <w:szCs w:val="36"/>
        </w:rPr>
      </w:pPr>
    </w:p>
    <w:p w14:paraId="2FE77E25">
      <w:pPr>
        <w:rPr>
          <w:rFonts w:hint="eastAsia" w:ascii="黑体" w:hAnsi="黑体" w:eastAsia="黑体" w:cs="黑体"/>
          <w:b w:val="0"/>
          <w:bCs w:val="0"/>
          <w:color w:val="000000"/>
          <w:sz w:val="36"/>
          <w:szCs w:val="36"/>
        </w:rPr>
      </w:pPr>
    </w:p>
    <w:p w14:paraId="656332B1">
      <w:pPr>
        <w:rPr>
          <w:rFonts w:hint="eastAsia" w:ascii="黑体" w:hAnsi="黑体" w:eastAsia="黑体" w:cs="黑体"/>
          <w:b w:val="0"/>
          <w:bCs w:val="0"/>
          <w:color w:val="000000"/>
          <w:sz w:val="36"/>
          <w:szCs w:val="36"/>
        </w:rPr>
      </w:pPr>
    </w:p>
    <w:p w14:paraId="5A1A5888">
      <w:pPr>
        <w:rPr>
          <w:rFonts w:hint="eastAsia" w:ascii="黑体" w:hAnsi="黑体" w:eastAsia="黑体" w:cs="黑体"/>
          <w:b w:val="0"/>
          <w:bCs w:val="0"/>
          <w:color w:val="000000"/>
          <w:sz w:val="36"/>
          <w:szCs w:val="36"/>
        </w:rPr>
      </w:pPr>
    </w:p>
    <w:p w14:paraId="667F57D4">
      <w:pPr>
        <w:rPr>
          <w:rFonts w:hint="eastAsia" w:ascii="黑体" w:hAnsi="黑体" w:eastAsia="黑体" w:cs="黑体"/>
          <w:b w:val="0"/>
          <w:bCs w:val="0"/>
          <w:color w:val="000000"/>
          <w:sz w:val="36"/>
          <w:szCs w:val="36"/>
        </w:rPr>
      </w:pPr>
    </w:p>
    <w:p w14:paraId="2CDE97AC">
      <w:pPr>
        <w:rPr>
          <w:rFonts w:hint="eastAsia" w:ascii="黑体" w:hAnsi="黑体" w:eastAsia="黑体" w:cs="黑体"/>
          <w:b w:val="0"/>
          <w:bCs w:val="0"/>
          <w:color w:val="000000"/>
          <w:sz w:val="36"/>
          <w:szCs w:val="36"/>
        </w:rPr>
      </w:pPr>
    </w:p>
    <w:p w14:paraId="7A5BBD66">
      <w:pPr>
        <w:rPr>
          <w:rFonts w:hint="eastAsia" w:ascii="黑体" w:hAnsi="黑体" w:eastAsia="黑体" w:cs="黑体"/>
          <w:b w:val="0"/>
          <w:bCs w:val="0"/>
          <w:color w:val="000000"/>
          <w:sz w:val="36"/>
          <w:szCs w:val="36"/>
        </w:rPr>
      </w:pPr>
    </w:p>
    <w:p w14:paraId="07E29A35">
      <w:pPr>
        <w:rPr>
          <w:rFonts w:hint="eastAsia" w:ascii="黑体" w:hAnsi="黑体" w:eastAsia="黑体" w:cs="黑体"/>
          <w:b w:val="0"/>
          <w:bCs w:val="0"/>
          <w:color w:val="000000"/>
          <w:sz w:val="36"/>
          <w:szCs w:val="36"/>
        </w:rPr>
      </w:pPr>
    </w:p>
    <w:p w14:paraId="5027319D">
      <w:pPr>
        <w:rPr>
          <w:rFonts w:hint="eastAsia" w:ascii="黑体" w:hAnsi="黑体" w:eastAsia="黑体" w:cs="黑体"/>
          <w:b w:val="0"/>
          <w:bCs w:val="0"/>
          <w:color w:val="000000"/>
          <w:sz w:val="36"/>
          <w:szCs w:val="36"/>
        </w:rPr>
      </w:pPr>
    </w:p>
    <w:p w14:paraId="3F5E8CE2">
      <w:pPr>
        <w:rPr>
          <w:rFonts w:hint="eastAsia" w:ascii="黑体" w:hAnsi="黑体" w:eastAsia="黑体" w:cs="黑体"/>
          <w:b w:val="0"/>
          <w:bCs w:val="0"/>
          <w:color w:val="000000"/>
          <w:sz w:val="36"/>
          <w:szCs w:val="36"/>
        </w:rPr>
      </w:pPr>
    </w:p>
    <w:p w14:paraId="3AAFA138">
      <w:pPr>
        <w:rPr>
          <w:rFonts w:hint="eastAsia" w:ascii="黑体" w:hAnsi="黑体" w:eastAsia="黑体" w:cs="黑体"/>
          <w:b w:val="0"/>
          <w:bCs w:val="0"/>
          <w:color w:val="000000"/>
          <w:sz w:val="36"/>
          <w:szCs w:val="36"/>
        </w:rPr>
      </w:pPr>
    </w:p>
    <w:p w14:paraId="2FA05BB5">
      <w:pPr>
        <w:rPr>
          <w:rFonts w:hint="eastAsia" w:ascii="黑体" w:hAnsi="黑体" w:eastAsia="黑体" w:cs="黑体"/>
          <w:b w:val="0"/>
          <w:bCs w:val="0"/>
          <w:color w:val="000000"/>
          <w:sz w:val="36"/>
          <w:szCs w:val="36"/>
        </w:rPr>
      </w:pPr>
    </w:p>
    <w:p w14:paraId="7C569C5A">
      <w:pPr>
        <w:rPr>
          <w:rFonts w:hint="eastAsia" w:ascii="黑体" w:hAnsi="黑体" w:eastAsia="黑体" w:cs="黑体"/>
          <w:b w:val="0"/>
          <w:bCs w:val="0"/>
          <w:color w:val="000000"/>
          <w:sz w:val="36"/>
          <w:szCs w:val="36"/>
        </w:rPr>
      </w:pPr>
    </w:p>
    <w:p w14:paraId="61AF93FE">
      <w:pPr>
        <w:rPr>
          <w:rFonts w:hint="eastAsia" w:ascii="黑体" w:hAnsi="黑体" w:eastAsia="黑体" w:cs="黑体"/>
          <w:b w:val="0"/>
          <w:bCs w:val="0"/>
          <w:color w:val="000000"/>
          <w:sz w:val="36"/>
          <w:szCs w:val="36"/>
        </w:rPr>
      </w:pPr>
    </w:p>
    <w:p w14:paraId="526D2AAD">
      <w:pPr>
        <w:rPr>
          <w:rFonts w:hint="eastAsia" w:ascii="黑体" w:hAnsi="黑体" w:eastAsia="黑体" w:cs="黑体"/>
          <w:b w:val="0"/>
          <w:bCs w:val="0"/>
          <w:color w:val="000000"/>
          <w:sz w:val="36"/>
          <w:szCs w:val="36"/>
        </w:rPr>
      </w:pPr>
    </w:p>
    <w:p w14:paraId="560A655F">
      <w:pPr>
        <w:rPr>
          <w:rFonts w:hint="eastAsia" w:ascii="黑体" w:hAnsi="黑体" w:eastAsia="黑体" w:cs="黑体"/>
          <w:b w:val="0"/>
          <w:bCs w:val="0"/>
          <w:color w:val="000000"/>
          <w:sz w:val="36"/>
          <w:szCs w:val="36"/>
        </w:rPr>
      </w:pPr>
    </w:p>
    <w:p w14:paraId="1836114E">
      <w:bookmarkStart w:id="34" w:name="_Toc182912723"/>
      <w:bookmarkStart w:id="35" w:name="_Toc181764642"/>
      <w:bookmarkStart w:id="36" w:name="_Toc261600279"/>
      <w:bookmarkStart w:id="37" w:name="_Toc259516499"/>
    </w:p>
    <w:p w14:paraId="769F33FD">
      <w:pPr>
        <w:bidi w:val="0"/>
        <w:rPr>
          <w:rFonts w:hint="eastAsia"/>
        </w:rPr>
      </w:pPr>
      <w:bookmarkStart w:id="38" w:name="_Toc458696293"/>
    </w:p>
    <w:p w14:paraId="77C890D2">
      <w:pPr>
        <w:bidi w:val="0"/>
        <w:rPr>
          <w:rFonts w:hint="eastAsia"/>
        </w:rPr>
      </w:pPr>
    </w:p>
    <w:p w14:paraId="109D8DAF">
      <w:pPr>
        <w:bidi w:val="0"/>
        <w:rPr>
          <w:rFonts w:hint="eastAsia"/>
        </w:rPr>
      </w:pPr>
    </w:p>
    <w:p w14:paraId="6973119A">
      <w:pPr>
        <w:bidi w:val="0"/>
        <w:rPr>
          <w:rFonts w:hint="eastAsia"/>
        </w:rPr>
      </w:pPr>
    </w:p>
    <w:p w14:paraId="77DF4EE0">
      <w:pPr>
        <w:pStyle w:val="16"/>
        <w:outlineLvl w:val="0"/>
        <w:rPr>
          <w:rFonts w:hint="eastAsia" w:ascii="黑体" w:hAnsi="黑体" w:cs="黑体"/>
          <w:b w:val="0"/>
          <w:bCs w:val="0"/>
          <w:sz w:val="28"/>
          <w:szCs w:val="28"/>
        </w:rPr>
      </w:pPr>
      <w:r>
        <w:rPr>
          <w:rFonts w:hint="eastAsia" w:ascii="黑体" w:hAnsi="黑体" w:cs="黑体"/>
          <w:b w:val="0"/>
          <w:bCs w:val="0"/>
          <w:sz w:val="28"/>
          <w:szCs w:val="28"/>
        </w:rPr>
        <w:t>第五章、企业营业执照（三证合一）</w:t>
      </w:r>
      <w:bookmarkEnd w:id="38"/>
    </w:p>
    <w:p w14:paraId="3DCF6106">
      <w:pPr>
        <w:jc w:val="center"/>
      </w:pPr>
    </w:p>
    <w:p w14:paraId="23617F2B">
      <w:pPr>
        <w:pStyle w:val="16"/>
        <w:outlineLvl w:val="0"/>
        <w:rPr>
          <w:rFonts w:ascii="黑体" w:hAnsi="黑体" w:cs="黑体"/>
          <w:b w:val="0"/>
          <w:bCs w:val="0"/>
          <w:sz w:val="28"/>
          <w:szCs w:val="28"/>
        </w:rPr>
      </w:pPr>
      <w:bookmarkStart w:id="39" w:name="_Toc458696294"/>
      <w:r>
        <w:rPr>
          <w:rFonts w:hint="eastAsia" w:ascii="黑体" w:hAnsi="黑体" w:cs="黑体"/>
          <w:b w:val="0"/>
          <w:bCs w:val="0"/>
          <w:sz w:val="28"/>
          <w:szCs w:val="28"/>
        </w:rPr>
        <w:t>第六章、售后服务承诺</w:t>
      </w:r>
      <w:bookmarkEnd w:id="34"/>
      <w:bookmarkEnd w:id="35"/>
      <w:bookmarkEnd w:id="36"/>
      <w:bookmarkEnd w:id="37"/>
      <w:bookmarkEnd w:id="39"/>
    </w:p>
    <w:p w14:paraId="6CBB8B47">
      <w:pPr>
        <w:pStyle w:val="2"/>
        <w:jc w:val="center"/>
        <w:rPr>
          <w:rFonts w:hint="eastAsia" w:ascii="黑体" w:hAnsi="黑体" w:eastAsia="黑体" w:cs="黑体"/>
          <w:b w:val="0"/>
          <w:bCs w:val="0"/>
          <w:sz w:val="36"/>
          <w:szCs w:val="36"/>
        </w:rPr>
      </w:pPr>
      <w:bookmarkStart w:id="40" w:name="_Toc458696295"/>
    </w:p>
    <w:p w14:paraId="4BE01D8F">
      <w:pPr>
        <w:pStyle w:val="2"/>
        <w:jc w:val="center"/>
        <w:rPr>
          <w:rFonts w:hint="eastAsia" w:ascii="黑体" w:hAnsi="黑体" w:eastAsia="黑体" w:cs="黑体"/>
          <w:b w:val="0"/>
          <w:bCs w:val="0"/>
          <w:sz w:val="36"/>
          <w:szCs w:val="36"/>
        </w:rPr>
      </w:pPr>
    </w:p>
    <w:p w14:paraId="5A8EC630">
      <w:pPr>
        <w:pStyle w:val="2"/>
        <w:jc w:val="center"/>
        <w:rPr>
          <w:rFonts w:hint="eastAsia" w:ascii="黑体" w:hAnsi="黑体" w:eastAsia="黑体" w:cs="黑体"/>
          <w:b w:val="0"/>
          <w:bCs w:val="0"/>
          <w:sz w:val="36"/>
          <w:szCs w:val="36"/>
        </w:rPr>
      </w:pPr>
    </w:p>
    <w:p w14:paraId="1331DECB">
      <w:pPr>
        <w:pStyle w:val="2"/>
        <w:jc w:val="center"/>
        <w:rPr>
          <w:rFonts w:hint="eastAsia" w:ascii="黑体" w:hAnsi="黑体" w:eastAsia="黑体" w:cs="黑体"/>
          <w:b w:val="0"/>
          <w:bCs w:val="0"/>
          <w:sz w:val="36"/>
          <w:szCs w:val="36"/>
        </w:rPr>
      </w:pPr>
    </w:p>
    <w:p w14:paraId="00A83E4E">
      <w:pPr>
        <w:pStyle w:val="2"/>
        <w:jc w:val="center"/>
        <w:rPr>
          <w:rFonts w:hint="eastAsia" w:ascii="黑体" w:hAnsi="黑体" w:eastAsia="黑体" w:cs="黑体"/>
          <w:b w:val="0"/>
          <w:bCs w:val="0"/>
          <w:sz w:val="36"/>
          <w:szCs w:val="36"/>
        </w:rPr>
      </w:pPr>
    </w:p>
    <w:p w14:paraId="5D4A05FD">
      <w:pPr>
        <w:pStyle w:val="2"/>
        <w:jc w:val="center"/>
        <w:rPr>
          <w:rFonts w:hint="eastAsia" w:ascii="黑体" w:hAnsi="黑体" w:eastAsia="黑体" w:cs="黑体"/>
          <w:b w:val="0"/>
          <w:bCs w:val="0"/>
          <w:sz w:val="36"/>
          <w:szCs w:val="36"/>
        </w:rPr>
      </w:pPr>
    </w:p>
    <w:p w14:paraId="1E1419D4">
      <w:pPr>
        <w:pStyle w:val="2"/>
        <w:jc w:val="center"/>
        <w:rPr>
          <w:rFonts w:hint="eastAsia" w:ascii="黑体" w:hAnsi="黑体" w:eastAsia="黑体" w:cs="黑体"/>
          <w:b w:val="0"/>
          <w:bCs w:val="0"/>
          <w:sz w:val="36"/>
          <w:szCs w:val="36"/>
        </w:rPr>
      </w:pPr>
    </w:p>
    <w:p w14:paraId="7C1833E8">
      <w:pPr>
        <w:pStyle w:val="2"/>
        <w:jc w:val="center"/>
        <w:rPr>
          <w:rFonts w:hint="eastAsia" w:ascii="黑体" w:hAnsi="黑体" w:eastAsia="黑体" w:cs="黑体"/>
          <w:b w:val="0"/>
          <w:bCs w:val="0"/>
          <w:sz w:val="36"/>
          <w:szCs w:val="36"/>
        </w:rPr>
      </w:pPr>
    </w:p>
    <w:p w14:paraId="672F3A8D">
      <w:pPr>
        <w:pStyle w:val="2"/>
        <w:jc w:val="center"/>
        <w:rPr>
          <w:rFonts w:hint="eastAsia" w:ascii="黑体" w:hAnsi="黑体" w:eastAsia="黑体" w:cs="黑体"/>
          <w:b w:val="0"/>
          <w:bCs w:val="0"/>
          <w:sz w:val="36"/>
          <w:szCs w:val="36"/>
        </w:rPr>
      </w:pPr>
    </w:p>
    <w:p w14:paraId="5F91B077">
      <w:pPr>
        <w:pStyle w:val="2"/>
        <w:jc w:val="center"/>
        <w:rPr>
          <w:rFonts w:hint="eastAsia" w:ascii="黑体" w:hAnsi="黑体" w:eastAsia="黑体" w:cs="黑体"/>
          <w:b w:val="0"/>
          <w:bCs w:val="0"/>
          <w:sz w:val="36"/>
          <w:szCs w:val="36"/>
        </w:rPr>
      </w:pPr>
    </w:p>
    <w:p w14:paraId="453626B4">
      <w:pPr>
        <w:pStyle w:val="2"/>
        <w:jc w:val="center"/>
        <w:rPr>
          <w:rFonts w:hint="eastAsia" w:ascii="黑体" w:hAnsi="黑体" w:eastAsia="黑体" w:cs="黑体"/>
          <w:b w:val="0"/>
          <w:bCs w:val="0"/>
          <w:sz w:val="36"/>
          <w:szCs w:val="36"/>
        </w:rPr>
      </w:pPr>
    </w:p>
    <w:p w14:paraId="48F73DFC">
      <w:pPr>
        <w:pStyle w:val="2"/>
        <w:jc w:val="center"/>
        <w:rPr>
          <w:rFonts w:hint="eastAsia" w:ascii="黑体" w:hAnsi="黑体" w:eastAsia="黑体" w:cs="黑体"/>
          <w:b w:val="0"/>
          <w:bCs w:val="0"/>
          <w:sz w:val="28"/>
          <w:szCs w:val="28"/>
        </w:rPr>
      </w:pPr>
    </w:p>
    <w:p w14:paraId="01A23CB7">
      <w:pPr>
        <w:pStyle w:val="2"/>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rPr>
        <w:t>第七章、</w:t>
      </w:r>
      <w:bookmarkEnd w:id="40"/>
      <w:r>
        <w:rPr>
          <w:rFonts w:hint="eastAsia" w:ascii="黑体" w:hAnsi="黑体" w:eastAsia="黑体" w:cs="黑体"/>
          <w:b w:val="0"/>
          <w:bCs w:val="0"/>
          <w:sz w:val="28"/>
          <w:szCs w:val="28"/>
          <w:lang w:val="en-US" w:eastAsia="zh-CN"/>
        </w:rPr>
        <w:t>服务案例</w:t>
      </w:r>
    </w:p>
    <w:p w14:paraId="514021DF">
      <w:pPr>
        <w:jc w:val="center"/>
        <w:rPr>
          <w:sz w:val="36"/>
          <w:szCs w:val="36"/>
        </w:rPr>
      </w:pPr>
    </w:p>
    <w:p w14:paraId="4EBE5ACF">
      <w:pPr>
        <w:jc w:val="center"/>
        <w:rPr>
          <w:sz w:val="36"/>
          <w:szCs w:val="36"/>
        </w:rPr>
      </w:pPr>
    </w:p>
    <w:p w14:paraId="20B16E29">
      <w:pPr>
        <w:jc w:val="center"/>
        <w:rPr>
          <w:sz w:val="36"/>
          <w:szCs w:val="36"/>
        </w:rPr>
      </w:pPr>
    </w:p>
    <w:p w14:paraId="0712A979">
      <w:pPr>
        <w:jc w:val="center"/>
        <w:rPr>
          <w:sz w:val="36"/>
          <w:szCs w:val="36"/>
        </w:rPr>
      </w:pPr>
    </w:p>
    <w:p w14:paraId="7CF2ABB6">
      <w:pPr>
        <w:jc w:val="center"/>
        <w:rPr>
          <w:sz w:val="36"/>
          <w:szCs w:val="36"/>
        </w:rPr>
      </w:pPr>
    </w:p>
    <w:p w14:paraId="767FC572">
      <w:pPr>
        <w:jc w:val="center"/>
        <w:rPr>
          <w:sz w:val="36"/>
          <w:szCs w:val="36"/>
        </w:rPr>
      </w:pPr>
    </w:p>
    <w:p w14:paraId="1682B78D">
      <w:pPr>
        <w:jc w:val="center"/>
        <w:rPr>
          <w:sz w:val="36"/>
          <w:szCs w:val="36"/>
        </w:rPr>
      </w:pPr>
    </w:p>
    <w:p w14:paraId="2C58C508">
      <w:pPr>
        <w:jc w:val="center"/>
        <w:rPr>
          <w:sz w:val="36"/>
          <w:szCs w:val="36"/>
        </w:rPr>
      </w:pPr>
    </w:p>
    <w:p w14:paraId="45A03DFC">
      <w:pPr>
        <w:jc w:val="center"/>
        <w:rPr>
          <w:sz w:val="36"/>
          <w:szCs w:val="36"/>
        </w:rPr>
      </w:pPr>
    </w:p>
    <w:p w14:paraId="55ABEE88">
      <w:pPr>
        <w:jc w:val="center"/>
        <w:rPr>
          <w:sz w:val="36"/>
          <w:szCs w:val="36"/>
        </w:rPr>
      </w:pPr>
    </w:p>
    <w:p w14:paraId="0A049A4B">
      <w:pPr>
        <w:jc w:val="center"/>
        <w:rPr>
          <w:sz w:val="36"/>
          <w:szCs w:val="36"/>
        </w:rPr>
      </w:pPr>
    </w:p>
    <w:p w14:paraId="2BA71DDA">
      <w:pPr>
        <w:jc w:val="center"/>
        <w:rPr>
          <w:sz w:val="36"/>
          <w:szCs w:val="36"/>
        </w:rPr>
      </w:pPr>
    </w:p>
    <w:p w14:paraId="6737699B">
      <w:pPr>
        <w:jc w:val="center"/>
        <w:rPr>
          <w:sz w:val="36"/>
          <w:szCs w:val="36"/>
        </w:rPr>
      </w:pPr>
    </w:p>
    <w:p w14:paraId="342F4EDC">
      <w:pPr>
        <w:jc w:val="center"/>
        <w:rPr>
          <w:sz w:val="36"/>
          <w:szCs w:val="36"/>
        </w:rPr>
      </w:pPr>
    </w:p>
    <w:p w14:paraId="2F443FEB">
      <w:pPr>
        <w:jc w:val="center"/>
        <w:rPr>
          <w:sz w:val="36"/>
          <w:szCs w:val="36"/>
        </w:rPr>
      </w:pPr>
    </w:p>
    <w:p w14:paraId="5D617227">
      <w:pPr>
        <w:jc w:val="center"/>
        <w:rPr>
          <w:sz w:val="36"/>
          <w:szCs w:val="36"/>
        </w:rPr>
      </w:pPr>
    </w:p>
    <w:p w14:paraId="68011140">
      <w:pPr>
        <w:jc w:val="center"/>
        <w:rPr>
          <w:sz w:val="36"/>
          <w:szCs w:val="36"/>
        </w:rPr>
      </w:pPr>
    </w:p>
    <w:p w14:paraId="567D3BF0"/>
    <w:p w14:paraId="059693C3"/>
    <w:p w14:paraId="20E30482"/>
    <w:p w14:paraId="49D7C5E2"/>
    <w:p w14:paraId="1BBAA02B"/>
    <w:p w14:paraId="37D7CD31">
      <w:pPr>
        <w:pStyle w:val="2"/>
        <w:numPr>
          <w:ilvl w:val="0"/>
          <w:numId w:val="2"/>
        </w:num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荣誉证书</w:t>
      </w:r>
    </w:p>
    <w:p w14:paraId="01908801">
      <w:pPr>
        <w:rPr>
          <w:rFonts w:hint="eastAsia" w:ascii="黑体" w:hAnsi="黑体" w:eastAsia="黑体" w:cs="黑体"/>
          <w:b w:val="0"/>
          <w:bCs w:val="0"/>
          <w:sz w:val="28"/>
          <w:szCs w:val="28"/>
          <w:lang w:val="en-US" w:eastAsia="zh-CN"/>
        </w:rPr>
      </w:pPr>
    </w:p>
    <w:p w14:paraId="1AD476C5">
      <w:pPr>
        <w:rPr>
          <w:rFonts w:hint="eastAsia" w:ascii="黑体" w:hAnsi="黑体" w:eastAsia="黑体" w:cs="黑体"/>
          <w:b w:val="0"/>
          <w:bCs w:val="0"/>
          <w:sz w:val="28"/>
          <w:szCs w:val="28"/>
          <w:lang w:val="en-US" w:eastAsia="zh-CN"/>
        </w:rPr>
      </w:pPr>
    </w:p>
    <w:p w14:paraId="2239B340">
      <w:pPr>
        <w:rPr>
          <w:rFonts w:hint="eastAsia" w:ascii="黑体" w:hAnsi="黑体" w:eastAsia="黑体" w:cs="黑体"/>
          <w:b w:val="0"/>
          <w:bCs w:val="0"/>
          <w:sz w:val="28"/>
          <w:szCs w:val="28"/>
          <w:lang w:val="en-US" w:eastAsia="zh-CN"/>
        </w:rPr>
      </w:pPr>
    </w:p>
    <w:p w14:paraId="1D980E30">
      <w:pPr>
        <w:rPr>
          <w:rFonts w:hint="eastAsia" w:ascii="黑体" w:hAnsi="黑体" w:eastAsia="黑体" w:cs="黑体"/>
          <w:b w:val="0"/>
          <w:bCs w:val="0"/>
          <w:sz w:val="28"/>
          <w:szCs w:val="28"/>
          <w:lang w:val="en-US" w:eastAsia="zh-CN"/>
        </w:rPr>
      </w:pPr>
    </w:p>
    <w:p w14:paraId="75F30C47">
      <w:pPr>
        <w:rPr>
          <w:rFonts w:hint="eastAsia" w:ascii="黑体" w:hAnsi="黑体" w:eastAsia="黑体" w:cs="黑体"/>
          <w:b w:val="0"/>
          <w:bCs w:val="0"/>
          <w:sz w:val="28"/>
          <w:szCs w:val="28"/>
          <w:lang w:val="en-US" w:eastAsia="zh-CN"/>
        </w:rPr>
      </w:pPr>
    </w:p>
    <w:p w14:paraId="0779246B">
      <w:pPr>
        <w:rPr>
          <w:rFonts w:hint="eastAsia" w:ascii="黑体" w:hAnsi="黑体" w:eastAsia="黑体" w:cs="黑体"/>
          <w:b w:val="0"/>
          <w:bCs w:val="0"/>
          <w:sz w:val="28"/>
          <w:szCs w:val="28"/>
          <w:lang w:val="en-US" w:eastAsia="zh-CN"/>
        </w:rPr>
      </w:pPr>
    </w:p>
    <w:p w14:paraId="4E88D973">
      <w:pPr>
        <w:rPr>
          <w:rFonts w:hint="eastAsia" w:ascii="黑体" w:hAnsi="黑体" w:eastAsia="黑体" w:cs="黑体"/>
          <w:b w:val="0"/>
          <w:bCs w:val="0"/>
          <w:sz w:val="28"/>
          <w:szCs w:val="28"/>
          <w:lang w:val="en-US" w:eastAsia="zh-CN"/>
        </w:rPr>
      </w:pPr>
    </w:p>
    <w:p w14:paraId="1886C260">
      <w:pPr>
        <w:rPr>
          <w:rFonts w:hint="eastAsia" w:ascii="黑体" w:hAnsi="黑体" w:eastAsia="黑体" w:cs="黑体"/>
          <w:b w:val="0"/>
          <w:bCs w:val="0"/>
          <w:sz w:val="28"/>
          <w:szCs w:val="28"/>
          <w:lang w:val="en-US" w:eastAsia="zh-CN"/>
        </w:rPr>
      </w:pPr>
    </w:p>
    <w:p w14:paraId="7EE19301">
      <w:pPr>
        <w:rPr>
          <w:rFonts w:hint="eastAsia" w:ascii="黑体" w:hAnsi="黑体" w:eastAsia="黑体" w:cs="黑体"/>
          <w:b w:val="0"/>
          <w:bCs w:val="0"/>
          <w:sz w:val="28"/>
          <w:szCs w:val="28"/>
          <w:lang w:val="en-US" w:eastAsia="zh-CN"/>
        </w:rPr>
      </w:pPr>
    </w:p>
    <w:p w14:paraId="5DD8DFD7">
      <w:pPr>
        <w:rPr>
          <w:rFonts w:hint="eastAsia" w:ascii="黑体" w:hAnsi="黑体" w:eastAsia="黑体" w:cs="黑体"/>
          <w:b w:val="0"/>
          <w:bCs w:val="0"/>
          <w:sz w:val="28"/>
          <w:szCs w:val="28"/>
          <w:lang w:val="en-US" w:eastAsia="zh-CN"/>
        </w:rPr>
      </w:pPr>
    </w:p>
    <w:p w14:paraId="4A7A19E1">
      <w:pPr>
        <w:rPr>
          <w:rFonts w:hint="eastAsia" w:ascii="黑体" w:hAnsi="黑体" w:eastAsia="黑体" w:cs="黑体"/>
          <w:b w:val="0"/>
          <w:bCs w:val="0"/>
          <w:sz w:val="28"/>
          <w:szCs w:val="28"/>
          <w:lang w:val="en-US" w:eastAsia="zh-CN"/>
        </w:rPr>
      </w:pPr>
    </w:p>
    <w:p w14:paraId="2B502E04">
      <w:pPr>
        <w:rPr>
          <w:rFonts w:hint="eastAsia" w:ascii="黑体" w:hAnsi="黑体" w:eastAsia="黑体" w:cs="黑体"/>
          <w:b w:val="0"/>
          <w:bCs w:val="0"/>
          <w:sz w:val="28"/>
          <w:szCs w:val="28"/>
          <w:lang w:val="en-US" w:eastAsia="zh-CN"/>
        </w:rPr>
      </w:pPr>
    </w:p>
    <w:p w14:paraId="3CC07E8D">
      <w:pPr>
        <w:rPr>
          <w:rFonts w:hint="eastAsia" w:ascii="黑体" w:hAnsi="黑体" w:eastAsia="黑体" w:cs="黑体"/>
          <w:b w:val="0"/>
          <w:bCs w:val="0"/>
          <w:sz w:val="28"/>
          <w:szCs w:val="28"/>
          <w:lang w:val="en-US" w:eastAsia="zh-CN"/>
        </w:rPr>
      </w:pPr>
    </w:p>
    <w:p w14:paraId="3212FF4F">
      <w:pPr>
        <w:rPr>
          <w:rFonts w:hint="eastAsia" w:ascii="黑体" w:hAnsi="黑体" w:eastAsia="黑体" w:cs="黑体"/>
          <w:b w:val="0"/>
          <w:bCs w:val="0"/>
          <w:sz w:val="28"/>
          <w:szCs w:val="28"/>
          <w:lang w:val="en-US" w:eastAsia="zh-CN"/>
        </w:rPr>
      </w:pPr>
    </w:p>
    <w:p w14:paraId="7A943897">
      <w:pPr>
        <w:rPr>
          <w:rFonts w:hint="eastAsia" w:ascii="黑体" w:hAnsi="黑体" w:eastAsia="黑体" w:cs="黑体"/>
          <w:b w:val="0"/>
          <w:bCs w:val="0"/>
          <w:sz w:val="28"/>
          <w:szCs w:val="28"/>
          <w:lang w:val="en-US" w:eastAsia="zh-CN"/>
        </w:rPr>
      </w:pPr>
    </w:p>
    <w:p w14:paraId="2C81A743">
      <w:pPr>
        <w:rPr>
          <w:rFonts w:hint="eastAsia" w:ascii="黑体" w:hAnsi="黑体" w:eastAsia="黑体" w:cs="黑体"/>
          <w:b w:val="0"/>
          <w:bCs w:val="0"/>
          <w:sz w:val="28"/>
          <w:szCs w:val="28"/>
          <w:lang w:val="en-US" w:eastAsia="zh-CN"/>
        </w:rPr>
      </w:pPr>
    </w:p>
    <w:p w14:paraId="253C42B1">
      <w:pPr>
        <w:rPr>
          <w:rFonts w:hint="eastAsia" w:ascii="黑体" w:hAnsi="黑体" w:eastAsia="黑体" w:cs="黑体"/>
          <w:b w:val="0"/>
          <w:bCs w:val="0"/>
          <w:sz w:val="28"/>
          <w:szCs w:val="28"/>
          <w:lang w:val="en-US" w:eastAsia="zh-CN"/>
        </w:rPr>
      </w:pPr>
    </w:p>
    <w:p w14:paraId="2749946E">
      <w:pPr>
        <w:rPr>
          <w:rFonts w:hint="eastAsia" w:ascii="黑体" w:hAnsi="黑体" w:eastAsia="黑体" w:cs="黑体"/>
          <w:b w:val="0"/>
          <w:bCs w:val="0"/>
          <w:sz w:val="28"/>
          <w:szCs w:val="28"/>
          <w:lang w:val="en-US" w:eastAsia="zh-CN"/>
        </w:rPr>
      </w:pPr>
    </w:p>
    <w:p w14:paraId="63ABBB51">
      <w:pPr>
        <w:rPr>
          <w:rFonts w:hint="eastAsia" w:ascii="黑体" w:hAnsi="黑体" w:eastAsia="黑体" w:cs="黑体"/>
          <w:b w:val="0"/>
          <w:bCs w:val="0"/>
          <w:sz w:val="28"/>
          <w:szCs w:val="28"/>
          <w:lang w:val="en-US" w:eastAsia="zh-CN"/>
        </w:rPr>
      </w:pPr>
    </w:p>
    <w:p w14:paraId="52E74BE2">
      <w:pPr>
        <w:rPr>
          <w:rFonts w:hint="eastAsia" w:ascii="黑体" w:hAnsi="黑体" w:eastAsia="黑体" w:cs="黑体"/>
          <w:b w:val="0"/>
          <w:bCs w:val="0"/>
          <w:sz w:val="28"/>
          <w:szCs w:val="28"/>
          <w:lang w:val="en-US" w:eastAsia="zh-CN"/>
        </w:rPr>
      </w:pPr>
    </w:p>
    <w:p w14:paraId="60490362">
      <w:pPr>
        <w:bidi w:val="0"/>
        <w:rPr>
          <w:rFonts w:hint="default"/>
          <w:lang w:val="en-US" w:eastAsia="zh-CN"/>
        </w:rPr>
      </w:pPr>
    </w:p>
    <w:p w14:paraId="2557B5DB">
      <w:pPr>
        <w:pStyle w:val="5"/>
        <w:keepNext w:val="0"/>
        <w:keepLines w:val="0"/>
        <w:pageBreakBefore w:val="0"/>
        <w:kinsoku/>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三、遴选办法</w:t>
      </w:r>
    </w:p>
    <w:p w14:paraId="6BEE514A">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1.★价格：供应商提供的产品或服务价格不能偏离市场价格，是选择供应商的重要因素。（30%）</w:t>
      </w:r>
    </w:p>
    <w:p w14:paraId="6DEC2DA3">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2.★综合实力：供应商须具备民事责任能力、行业资质要求、履约能力和优秀业绩，供应商拟投入的人力、财务、设备是提供优质的产品或服务的保障，是选择供应商的重要因素。（20%）</w:t>
      </w:r>
    </w:p>
    <w:p w14:paraId="6B0740BB">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3.★商业信誉：选择信誉好、口碑好的供应商可以保证学校不会遭遇骗局、质量问题或者服务问题，同时减少未来合作的风险，是选择供应商的重要因素。（15%）</w:t>
      </w:r>
    </w:p>
    <w:p w14:paraId="74F49ED3">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4.★可靠性：实施方案与技术措施体现了供应商交付产品或服务的能力，学校须了解供应商的生产能力和供应能力，以便确保能够稳定地获得产品或服务，是选择供应商的重要因素。（10%）</w:t>
      </w:r>
    </w:p>
    <w:p w14:paraId="70EEACCB">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5.★服务支持：选择提供全面服务支持的供应商，能够保证学校在使用产品或服务时获得更好的体验，并减少后续的管理成本，是选择供应商的重要因素。（10%）</w:t>
      </w:r>
    </w:p>
    <w:p w14:paraId="4634183E">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6.管理体系：质量管理体系要求供应商措施详细全面、合理可行，安全管理体系要求供应商制度健全，能正确识别重大风险并有相应的安全防护措施，是选择供应商的次要因素。（5%）</w:t>
      </w:r>
    </w:p>
    <w:p w14:paraId="517D8C25">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7.创新能力：供应商在市场竞争中需要不断创新，选择具有创新能力的供应商，有助于增强供应商的创新能力，是选择供应商的次要因素。（5%）</w:t>
      </w:r>
    </w:p>
    <w:p w14:paraId="5035C6D8">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8.合作态度：供应商和学校需要建立良好合作关系，选择合作态度良好、愿意与学校共同发展的供应商非常重要，是选择供应商的次要因素。（5%）</w:t>
      </w:r>
    </w:p>
    <w:p w14:paraId="2DE4C285">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★为必须提供佐证材料的评分项，其他为加分项。</w:t>
      </w:r>
    </w:p>
    <w:p w14:paraId="70847BCB">
      <w:pPr>
        <w:pStyle w:val="5"/>
        <w:keepNext w:val="0"/>
        <w:keepLines w:val="0"/>
        <w:pageBreakBefore w:val="0"/>
        <w:kinsoku/>
        <w:overflowPunct/>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p>
    <w:p w14:paraId="715FF306">
      <w:pPr>
        <w:pStyle w:val="5"/>
        <w:keepNext w:val="0"/>
        <w:keepLines w:val="0"/>
        <w:pageBreakBefore w:val="0"/>
        <w:kinsoku/>
        <w:overflowPunct/>
        <w:topLinePunct w:val="0"/>
        <w:autoSpaceDE/>
        <w:autoSpaceDN/>
        <w:bidi w:val="0"/>
        <w:adjustRightIn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四、以下为第2轮磋商记录表</w:t>
      </w:r>
    </w:p>
    <w:p w14:paraId="427DAF96">
      <w:pPr>
        <w:pStyle w:val="5"/>
        <w:keepNext w:val="0"/>
        <w:keepLines w:val="0"/>
        <w:pageBreakBefore w:val="0"/>
        <w:kinsoku/>
        <w:overflowPunct/>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eastAsiaTheme="minorEastAsia"/>
          <w:lang w:eastAsia="zh-CN"/>
        </w:rPr>
        <w:object>
          <v:shape id="_x0000_i1025" o:spt="75" alt="" type="#_x0000_t75" style="height:719.4pt;width:458.4pt;" o:ole="t" filled="f" o:preferrelative="t" stroked="f" coordsize="21600,21600">
            <v:path/>
            <v:fill on="f" focussize="0,0"/>
            <v:stroke on="f"/>
            <v:imagedata r:id="rId12" o:title=""/>
            <o:lock v:ext="edit" aspectratio="t"/>
            <w10:wrap type="none"/>
            <w10:anchorlock/>
          </v:shape>
          <o:OLEObject Type="Embed" ProgID="Word.Document.8" ShapeID="_x0000_i1025" DrawAspect="Content" ObjectID="_1468075725" r:id="rId11">
            <o:LockedField>false</o:LockedField>
          </o:OLEObject>
        </w:object>
      </w:r>
      <w:r>
        <w:rPr>
          <w:rFonts w:hint="eastAsia" w:ascii="宋体" w:hAnsi="宋体" w:eastAsia="宋体" w:cs="宋体"/>
          <w:sz w:val="24"/>
          <w:szCs w:val="24"/>
          <w:lang w:val="en-US" w:eastAsia="zh-CN"/>
        </w:rPr>
        <w:t>五、特别说明</w:t>
      </w:r>
    </w:p>
    <w:p w14:paraId="0913FD7E">
      <w:pPr>
        <w:pStyle w:val="5"/>
        <w:keepNext w:val="0"/>
        <w:keepLines w:val="0"/>
        <w:pageBreakBefore w:val="0"/>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部门实施采购时应制定价格审核机制，关注货物或服务质量、市场供求关系、同类货物或服务采购成交价格等因素，结合市场平均价格通过第2轮磋商或询价相应地调整采购成交价格，但一般不得高于第1轮投标报价。</w:t>
      </w:r>
    </w:p>
    <w:p w14:paraId="23A670A6">
      <w:pPr>
        <w:rPr>
          <w:rFonts w:hint="eastAsia" w:eastAsiaTheme="minorEastAsia"/>
          <w:lang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隶书">
    <w:panose1 w:val="02010509060101010101"/>
    <w:charset w:val="86"/>
    <w:family w:val="auto"/>
    <w:pitch w:val="default"/>
    <w:sig w:usb0="00000001" w:usb1="080E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B778">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6350">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71849C0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EDF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290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F60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487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AAC5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84A97"/>
    <w:multiLevelType w:val="singleLevel"/>
    <w:tmpl w:val="58184A97"/>
    <w:lvl w:ilvl="0" w:tentative="0">
      <w:start w:val="4"/>
      <w:numFmt w:val="chineseCounting"/>
      <w:suff w:val="nothing"/>
      <w:lvlText w:val="第%1章"/>
      <w:lvlJc w:val="left"/>
    </w:lvl>
  </w:abstractNum>
  <w:abstractNum w:abstractNumId="1">
    <w:nsid w:val="5CF541D2"/>
    <w:multiLevelType w:val="singleLevel"/>
    <w:tmpl w:val="5CF541D2"/>
    <w:lvl w:ilvl="0" w:tentative="0">
      <w:start w:val="8"/>
      <w:numFmt w:val="chineseCounting"/>
      <w:suff w:val="noth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jllODc2YTM0MjU0MGU3YmIwMmQwZmQyODJjZGQifQ=="/>
  </w:docVars>
  <w:rsids>
    <w:rsidRoot w:val="339717FB"/>
    <w:rsid w:val="0B154457"/>
    <w:rsid w:val="0F870176"/>
    <w:rsid w:val="10675755"/>
    <w:rsid w:val="106B6773"/>
    <w:rsid w:val="1BB73483"/>
    <w:rsid w:val="1C195694"/>
    <w:rsid w:val="1DC75A85"/>
    <w:rsid w:val="200D1749"/>
    <w:rsid w:val="201725C8"/>
    <w:rsid w:val="23F611EF"/>
    <w:rsid w:val="27FE0258"/>
    <w:rsid w:val="28445F24"/>
    <w:rsid w:val="315165E1"/>
    <w:rsid w:val="339717FB"/>
    <w:rsid w:val="356B689E"/>
    <w:rsid w:val="4BE8426B"/>
    <w:rsid w:val="4E0E45CE"/>
    <w:rsid w:val="50B57A09"/>
    <w:rsid w:val="50EF617E"/>
    <w:rsid w:val="59B9557B"/>
    <w:rsid w:val="5B372216"/>
    <w:rsid w:val="5E6A1462"/>
    <w:rsid w:val="62042DAC"/>
    <w:rsid w:val="62C456BC"/>
    <w:rsid w:val="6530528B"/>
    <w:rsid w:val="65482A78"/>
    <w:rsid w:val="68B90A4D"/>
    <w:rsid w:val="699D6C67"/>
    <w:rsid w:val="6B070A14"/>
    <w:rsid w:val="6F5E0C47"/>
    <w:rsid w:val="6F6F4C02"/>
    <w:rsid w:val="71A06496"/>
    <w:rsid w:val="77866F8C"/>
    <w:rsid w:val="78A51205"/>
    <w:rsid w:val="7B8301F3"/>
    <w:rsid w:val="7CCF4F32"/>
    <w:rsid w:val="7E3E236F"/>
    <w:rsid w:val="7EBA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Date"/>
    <w:basedOn w:val="1"/>
    <w:next w:val="1"/>
    <w:qFormat/>
    <w:uiPriority w:val="99"/>
    <w:rPr>
      <w:sz w:val="24"/>
      <w:szCs w:val="20"/>
    </w:rPr>
  </w:style>
  <w:style w:type="paragraph" w:styleId="5">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page number"/>
    <w:qFormat/>
    <w:uiPriority w:val="99"/>
    <w:rPr>
      <w:rFonts w:cs="Times New Roman"/>
    </w:rPr>
  </w:style>
  <w:style w:type="character" w:styleId="14">
    <w:name w:val="Hyperlink"/>
    <w:unhideWhenUsed/>
    <w:qFormat/>
    <w:uiPriority w:val="99"/>
    <w:rPr>
      <w:color w:val="0000FF"/>
      <w:u w:val="single"/>
    </w:rPr>
  </w:style>
  <w:style w:type="character" w:styleId="15">
    <w:name w:val="HTML Sample"/>
    <w:basedOn w:val="12"/>
    <w:autoRedefine/>
    <w:qFormat/>
    <w:uiPriority w:val="0"/>
    <w:rPr>
      <w:rFonts w:ascii="Courier New" w:hAnsi="Courier New"/>
    </w:rPr>
  </w:style>
  <w:style w:type="paragraph" w:customStyle="1" w:styleId="16">
    <w:name w:val="样式 标题 2PIM2H2Heading 2 Hidden2nd levelh22Header 2l2DO N...2"/>
    <w:basedOn w:val="3"/>
    <w:qFormat/>
    <w:uiPriority w:val="99"/>
    <w:pPr>
      <w:pageBreakBefore/>
      <w:spacing w:before="120" w:after="120" w:line="240" w:lineRule="auto"/>
      <w:jc w:val="center"/>
    </w:pPr>
    <w:rPr>
      <w:rFonts w:ascii="Arial" w:hAnsi="Arial" w:eastAsia="黑体" w:cs="宋体"/>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1162</Words>
  <Characters>1201</Characters>
  <Lines>0</Lines>
  <Paragraphs>0</Paragraphs>
  <TotalTime>3</TotalTime>
  <ScaleCrop>false</ScaleCrop>
  <LinksUpToDate>false</LinksUpToDate>
  <CharactersWithSpaces>1657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2024-01-17T07:30:00Z</dcterms:created>
  <dc:creator>Blacktea</dc:creator>
  <cp:lastModifiedBy>徐应潮</cp:lastModifiedBy>
  <cp:lastPrinted>2024-11-27T06:28:00Z</cp:lastPrinted>
  <dcterms:modified xsi:type="dcterms:W3CDTF">2024-12-03T04:22:44Z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6CEA4B0F556C4C9EAEB921CEB2EDA31D_13</vt:lpwstr>
  </property>
</Properties>
</file>